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3A0" w:rsidRDefault="00CE33A0" w:rsidP="00C36E34">
      <w:pPr>
        <w:pStyle w:val="Sinespaciado"/>
        <w:jc w:val="both"/>
        <w:rPr>
          <w:rFonts w:ascii="Verdana" w:hAnsi="Verdana" w:cs="Calibri"/>
          <w:bCs/>
          <w:sz w:val="20"/>
          <w:szCs w:val="20"/>
          <w:lang w:val="es"/>
        </w:rPr>
      </w:pPr>
      <w:r>
        <w:rPr>
          <w:rFonts w:ascii="Verdana" w:hAnsi="Verdana" w:cs="Calibri"/>
          <w:bCs/>
          <w:sz w:val="20"/>
          <w:szCs w:val="20"/>
          <w:lang w:val="es"/>
        </w:rPr>
        <w:t>Fecha:_________________________________</w:t>
      </w:r>
    </w:p>
    <w:p w:rsidR="009A17C7" w:rsidRPr="00C36E34" w:rsidRDefault="009A17C7" w:rsidP="00C36E34">
      <w:pPr>
        <w:pStyle w:val="Sinespaciado"/>
        <w:jc w:val="both"/>
        <w:rPr>
          <w:rFonts w:ascii="Verdana" w:hAnsi="Verdana" w:cs="Calibri"/>
          <w:bCs/>
          <w:sz w:val="20"/>
          <w:szCs w:val="20"/>
          <w:lang w:val="es"/>
        </w:rPr>
      </w:pPr>
      <w:r w:rsidRPr="00C36E34">
        <w:rPr>
          <w:rFonts w:ascii="Verdana" w:hAnsi="Verdana" w:cs="Calibri"/>
          <w:bCs/>
          <w:sz w:val="20"/>
          <w:szCs w:val="20"/>
          <w:lang w:val="es"/>
        </w:rPr>
        <w:t>El consentimiento informado es el procedimiento médico formal cuyo objetivo es aplicar el principio de autonomía del paciente y garantizar su derecho a la comunicación, información, participación y consentimiento. Con el fin de solicitar su consentimiento, es un deber ético del profesional de la salud informar adecuada y oportunamente al paciente de los riesgos que pueden derivarse de los procedimientos diagnósticos y/o terapéuticos, médicos y/o quirúrgicos a la cuales se someterá. Esta actividad se realizará por lógica con anticipación a la ejecución del procedimiento. (Ley 23 de 1981 Art. 15; Decreto Reglamentario 3380 de 1981 Art.12).</w:t>
      </w:r>
      <w:r w:rsidR="00C868AA">
        <w:rPr>
          <w:rFonts w:ascii="Verdana" w:hAnsi="Verdana" w:cs="Calibri"/>
          <w:bCs/>
          <w:sz w:val="20"/>
          <w:szCs w:val="20"/>
          <w:lang w:val="es"/>
        </w:rPr>
        <w:t xml:space="preserve"> </w:t>
      </w:r>
      <w:r w:rsidRPr="00C36E34">
        <w:rPr>
          <w:rFonts w:ascii="Verdana" w:hAnsi="Verdana" w:cs="Calibri"/>
          <w:bCs/>
          <w:sz w:val="20"/>
          <w:szCs w:val="20"/>
          <w:lang w:val="es"/>
        </w:rPr>
        <w:t>El paciente de</w:t>
      </w:r>
      <w:r w:rsidR="00C868AA">
        <w:rPr>
          <w:rFonts w:ascii="Verdana" w:hAnsi="Verdana" w:cs="Calibri"/>
          <w:bCs/>
          <w:sz w:val="20"/>
          <w:szCs w:val="20"/>
          <w:lang w:val="es"/>
        </w:rPr>
        <w:t xml:space="preserve">cide </w:t>
      </w:r>
      <w:r w:rsidRPr="00C36E34">
        <w:rPr>
          <w:rFonts w:ascii="Verdana" w:hAnsi="Verdana" w:cs="Calibri"/>
          <w:bCs/>
          <w:sz w:val="20"/>
          <w:szCs w:val="20"/>
          <w:lang w:val="es"/>
        </w:rPr>
        <w:t xml:space="preserve">libremente si </w:t>
      </w:r>
      <w:r w:rsidR="00C868AA">
        <w:rPr>
          <w:rFonts w:ascii="Verdana" w:hAnsi="Verdana" w:cs="Calibri"/>
          <w:bCs/>
          <w:sz w:val="20"/>
          <w:szCs w:val="20"/>
          <w:lang w:val="es"/>
        </w:rPr>
        <w:t xml:space="preserve">se </w:t>
      </w:r>
      <w:r w:rsidRPr="00C36E34">
        <w:rPr>
          <w:rFonts w:ascii="Verdana" w:hAnsi="Verdana" w:cs="Calibri"/>
          <w:bCs/>
          <w:sz w:val="20"/>
          <w:szCs w:val="20"/>
          <w:lang w:val="es"/>
        </w:rPr>
        <w:t xml:space="preserve">somete al tratamiento propuesto, sin que haya persuasión, manipulación ni coerción. El paciente debe comprender la información dada por el profesional de la salud y tiene derecho a realizar las preguntas que considere necesarias y a que sus inquietudes sean resueltas. </w:t>
      </w:r>
    </w:p>
    <w:p w:rsidR="009A17C7" w:rsidRDefault="009A17C7" w:rsidP="00C36E34">
      <w:pPr>
        <w:pStyle w:val="Sinespaciado"/>
        <w:jc w:val="both"/>
        <w:rPr>
          <w:rFonts w:ascii="Verdana" w:hAnsi="Verdana" w:cs="Calibri"/>
          <w:b/>
          <w:bCs/>
          <w:sz w:val="20"/>
          <w:szCs w:val="20"/>
          <w:lang w:val="es"/>
        </w:rPr>
      </w:pPr>
    </w:p>
    <w:p w:rsidR="00C868AA" w:rsidRDefault="00C868AA" w:rsidP="00C36E34">
      <w:pPr>
        <w:pStyle w:val="Sinespaciado"/>
        <w:jc w:val="both"/>
        <w:rPr>
          <w:rFonts w:ascii="Verdana" w:hAnsi="Verdana" w:cs="Calibri"/>
          <w:b/>
          <w:bCs/>
          <w:sz w:val="20"/>
          <w:szCs w:val="20"/>
          <w:lang w:val="es"/>
        </w:rPr>
      </w:pPr>
    </w:p>
    <w:p w:rsidR="009A17C7" w:rsidRPr="00C36E34" w:rsidRDefault="00BA72B8" w:rsidP="00C36E34">
      <w:pPr>
        <w:pStyle w:val="Sinespaciado"/>
        <w:jc w:val="both"/>
        <w:rPr>
          <w:rFonts w:ascii="Verdana" w:hAnsi="Verdana" w:cs="Calibri"/>
          <w:b/>
          <w:bCs/>
          <w:sz w:val="20"/>
          <w:szCs w:val="20"/>
          <w:lang w:val="es"/>
        </w:rPr>
      </w:pPr>
      <w:r w:rsidRPr="00C36E34">
        <w:rPr>
          <w:rFonts w:ascii="Verdana" w:hAnsi="Verdana" w:cs="Calibri"/>
          <w:b/>
          <w:bCs/>
          <w:sz w:val="20"/>
          <w:szCs w:val="20"/>
          <w:lang w:val="es"/>
        </w:rPr>
        <w:t>INFORMACION GENERAL</w:t>
      </w:r>
    </w:p>
    <w:p w:rsidR="00ED0B38" w:rsidRPr="00ED0B38" w:rsidRDefault="00ED0B38" w:rsidP="00ED0B38">
      <w:pPr>
        <w:pStyle w:val="Sinespaciado"/>
        <w:jc w:val="both"/>
        <w:rPr>
          <w:rFonts w:ascii="Verdana" w:hAnsi="Verdana" w:cs="Calibri"/>
          <w:sz w:val="20"/>
          <w:szCs w:val="20"/>
          <w:lang w:val="es"/>
        </w:rPr>
      </w:pPr>
      <w:r w:rsidRPr="00ED0B38">
        <w:rPr>
          <w:rFonts w:ascii="Verdana" w:hAnsi="Verdana" w:cs="Calibri"/>
          <w:sz w:val="20"/>
          <w:szCs w:val="20"/>
          <w:lang w:val="es"/>
        </w:rPr>
        <w:t>Un lipoma es un bulto compuesto de células de grasa. La mayoría de las veces se encuentra justo debajo de la piel de los hombros, la espalda o el cuello, pero se puede encontrar en otras áreas del cuerpo. Los lipomas múltiples que se encuentran en diferentes áreas del cuerpo se llaman lipomatosis. Los lipomas normalmente crecen lentamente y rara vez se convierten en cáncer</w:t>
      </w:r>
      <w:r>
        <w:rPr>
          <w:rFonts w:ascii="Verdana" w:hAnsi="Verdana" w:cs="Calibri"/>
          <w:sz w:val="20"/>
          <w:szCs w:val="20"/>
          <w:lang w:val="es"/>
        </w:rPr>
        <w:t>.</w:t>
      </w:r>
    </w:p>
    <w:p w:rsidR="00ED0B38" w:rsidRDefault="00ED0B38" w:rsidP="00ED0B38">
      <w:pPr>
        <w:pStyle w:val="Sinespaciado"/>
        <w:jc w:val="both"/>
        <w:rPr>
          <w:rFonts w:ascii="Verdana" w:hAnsi="Verdana" w:cs="Calibri"/>
          <w:sz w:val="20"/>
          <w:szCs w:val="20"/>
          <w:lang w:val="es"/>
        </w:rPr>
      </w:pPr>
    </w:p>
    <w:p w:rsidR="009A17C7" w:rsidRPr="00ED0B38" w:rsidRDefault="00ED0B38" w:rsidP="00ED0B38">
      <w:pPr>
        <w:pStyle w:val="Sinespaciado"/>
        <w:jc w:val="both"/>
        <w:rPr>
          <w:rFonts w:ascii="Verdana" w:hAnsi="Verdana" w:cs="Calibri"/>
          <w:sz w:val="20"/>
          <w:szCs w:val="20"/>
          <w:lang w:val="es"/>
        </w:rPr>
      </w:pPr>
      <w:r w:rsidRPr="00ED0B38">
        <w:rPr>
          <w:rFonts w:ascii="Verdana" w:hAnsi="Verdana" w:cs="Calibri"/>
          <w:sz w:val="20"/>
          <w:szCs w:val="20"/>
          <w:lang w:val="es"/>
        </w:rPr>
        <w:t>Antes de la intervención quirúrgica, Usted debe informar a los médicos encargados de su caso, de los antecedentes médicos de importancia, así como de la lista de los medicamentos de prescripción o habituales que esté tomando.</w:t>
      </w:r>
    </w:p>
    <w:p w:rsidR="0091398A" w:rsidRPr="00C36E34" w:rsidRDefault="0091398A" w:rsidP="00C36E34">
      <w:pPr>
        <w:pStyle w:val="Sinespaciado"/>
        <w:jc w:val="both"/>
        <w:rPr>
          <w:rFonts w:ascii="Verdana" w:hAnsi="Verdana" w:cs="Calibri"/>
          <w:b/>
          <w:sz w:val="20"/>
          <w:szCs w:val="20"/>
          <w:lang w:val="es"/>
        </w:rPr>
      </w:pPr>
    </w:p>
    <w:p w:rsidR="0057690D" w:rsidRDefault="00BA72B8" w:rsidP="0057690D">
      <w:pPr>
        <w:pStyle w:val="Sinespaciado"/>
        <w:jc w:val="both"/>
        <w:rPr>
          <w:rFonts w:ascii="Verdana" w:hAnsi="Verdana" w:cs="Calibri"/>
          <w:b/>
          <w:sz w:val="20"/>
          <w:szCs w:val="20"/>
          <w:lang w:val="es"/>
        </w:rPr>
      </w:pPr>
      <w:r w:rsidRPr="00C36E34">
        <w:rPr>
          <w:rFonts w:ascii="Verdana" w:hAnsi="Verdana" w:cs="Calibri"/>
          <w:b/>
          <w:sz w:val="20"/>
          <w:szCs w:val="20"/>
          <w:lang w:val="es"/>
        </w:rPr>
        <w:t>EN QUE CONSITE LA</w:t>
      </w:r>
      <w:r w:rsidR="00ED0B38">
        <w:rPr>
          <w:rFonts w:ascii="Verdana" w:hAnsi="Verdana" w:cs="Calibri"/>
          <w:b/>
          <w:sz w:val="20"/>
          <w:szCs w:val="20"/>
          <w:lang w:val="es"/>
        </w:rPr>
        <w:t xml:space="preserve"> RESECCIÓN DE LIPOMAS</w:t>
      </w:r>
    </w:p>
    <w:p w:rsidR="00ED0B38" w:rsidRDefault="00ED0B38" w:rsidP="0057690D">
      <w:pPr>
        <w:pStyle w:val="Sinespaciado"/>
        <w:jc w:val="both"/>
        <w:rPr>
          <w:rFonts w:ascii="Verdana" w:hAnsi="Verdana" w:cs="Calibri"/>
          <w:sz w:val="20"/>
          <w:szCs w:val="20"/>
          <w:lang w:val="es"/>
        </w:rPr>
      </w:pPr>
      <w:r w:rsidRPr="00ED0B38">
        <w:rPr>
          <w:rFonts w:ascii="Verdana" w:hAnsi="Verdana" w:cs="Calibri"/>
          <w:sz w:val="20"/>
          <w:szCs w:val="20"/>
          <w:lang w:val="es"/>
        </w:rPr>
        <w:t>Es una intervención mediante la cual</w:t>
      </w:r>
      <w:r>
        <w:rPr>
          <w:rFonts w:ascii="Verdana" w:hAnsi="Verdana" w:cs="Calibri"/>
          <w:sz w:val="20"/>
          <w:szCs w:val="20"/>
          <w:lang w:val="es"/>
        </w:rPr>
        <w:t xml:space="preserve"> e</w:t>
      </w:r>
      <w:r w:rsidRPr="00ED0B38">
        <w:rPr>
          <w:rFonts w:ascii="Verdana" w:hAnsi="Verdana" w:cs="Calibri"/>
          <w:sz w:val="20"/>
          <w:szCs w:val="20"/>
          <w:lang w:val="es"/>
        </w:rPr>
        <w:t>l médico va a remover el lipoma a través de una incisión en la piel. Se utilizará medicamento anestésico para adormecer el área de la cirugía. Es posible que se coloque un drenaje en la piel para remover la sangre y el líquido adicional del área de la cirugía. La incisión podría cerrarse con puntos de sutura y se podría usar un vendaje para cubrir la herida.</w:t>
      </w:r>
    </w:p>
    <w:p w:rsidR="0091398A" w:rsidRPr="00C36E34" w:rsidRDefault="0091398A" w:rsidP="00C36E34">
      <w:pPr>
        <w:pStyle w:val="Sinespaciado"/>
        <w:jc w:val="both"/>
        <w:rPr>
          <w:rFonts w:ascii="Verdana" w:hAnsi="Verdana" w:cs="Calibri"/>
          <w:b/>
          <w:sz w:val="20"/>
          <w:szCs w:val="20"/>
          <w:lang w:val="es"/>
        </w:rPr>
      </w:pPr>
    </w:p>
    <w:p w:rsidR="007B6C13" w:rsidRDefault="00BA72B8" w:rsidP="00C36E34">
      <w:pPr>
        <w:pStyle w:val="Sinespaciado"/>
        <w:jc w:val="both"/>
        <w:rPr>
          <w:rFonts w:ascii="Verdana" w:hAnsi="Verdana" w:cs="Calibri"/>
          <w:b/>
          <w:sz w:val="20"/>
          <w:szCs w:val="20"/>
          <w:lang w:val="es"/>
        </w:rPr>
      </w:pPr>
      <w:r w:rsidRPr="00C36E34">
        <w:rPr>
          <w:rFonts w:ascii="Verdana" w:hAnsi="Verdana" w:cs="Calibri"/>
          <w:b/>
          <w:sz w:val="20"/>
          <w:szCs w:val="20"/>
          <w:lang w:val="es"/>
        </w:rPr>
        <w:t>RIE</w:t>
      </w:r>
      <w:r w:rsidR="00F30372">
        <w:rPr>
          <w:rFonts w:ascii="Verdana" w:hAnsi="Verdana" w:cs="Calibri"/>
          <w:b/>
          <w:sz w:val="20"/>
          <w:szCs w:val="20"/>
          <w:lang w:val="es"/>
        </w:rPr>
        <w:t>S</w:t>
      </w:r>
      <w:r w:rsidRPr="00C36E34">
        <w:rPr>
          <w:rFonts w:ascii="Verdana" w:hAnsi="Verdana" w:cs="Calibri"/>
          <w:b/>
          <w:sz w:val="20"/>
          <w:szCs w:val="20"/>
          <w:lang w:val="es"/>
        </w:rPr>
        <w:t>GOS DE LA</w:t>
      </w:r>
      <w:r w:rsidR="00ED0B38">
        <w:rPr>
          <w:rFonts w:ascii="Verdana" w:hAnsi="Verdana" w:cs="Calibri"/>
          <w:b/>
          <w:sz w:val="20"/>
          <w:szCs w:val="20"/>
          <w:lang w:val="es"/>
        </w:rPr>
        <w:t xml:space="preserve"> RESECCIÓN DE LIPOMAS</w:t>
      </w:r>
    </w:p>
    <w:p w:rsidR="006F549C" w:rsidRDefault="006F549C" w:rsidP="00C36E34">
      <w:pPr>
        <w:pStyle w:val="Sinespaciado"/>
        <w:jc w:val="both"/>
        <w:rPr>
          <w:rFonts w:ascii="Verdana" w:hAnsi="Verdana" w:cs="Calibri"/>
          <w:sz w:val="20"/>
          <w:szCs w:val="20"/>
          <w:lang w:val="es"/>
        </w:rPr>
      </w:pPr>
    </w:p>
    <w:p w:rsidR="00ED0B38" w:rsidRPr="00ED0B38" w:rsidRDefault="00ED0B38" w:rsidP="00C36E34">
      <w:pPr>
        <w:pStyle w:val="Sinespaciado"/>
        <w:jc w:val="both"/>
        <w:rPr>
          <w:rFonts w:ascii="Verdana" w:hAnsi="Verdana" w:cs="Calibri"/>
          <w:sz w:val="20"/>
          <w:szCs w:val="20"/>
          <w:lang w:val="es"/>
        </w:rPr>
      </w:pPr>
      <w:r w:rsidRPr="00ED0B38">
        <w:rPr>
          <w:rFonts w:ascii="Verdana" w:hAnsi="Verdana" w:cs="Calibri"/>
          <w:sz w:val="20"/>
          <w:szCs w:val="20"/>
          <w:lang w:val="es"/>
        </w:rPr>
        <w:t>El tratamiento para el lipoma puede provocar dolor, inflamación y moretones. La extirpación quirúrgica del lipoma puede dejar una cicatriz.</w:t>
      </w:r>
    </w:p>
    <w:p w:rsidR="00025928" w:rsidRDefault="00025928" w:rsidP="00C36E34">
      <w:pPr>
        <w:pStyle w:val="Sinespaciado"/>
        <w:jc w:val="both"/>
        <w:rPr>
          <w:rFonts w:ascii="Verdana" w:hAnsi="Verdana" w:cs="Calibri"/>
          <w:b/>
          <w:sz w:val="20"/>
          <w:szCs w:val="20"/>
          <w:lang w:val="es"/>
        </w:rPr>
      </w:pPr>
    </w:p>
    <w:p w:rsidR="006F549C" w:rsidRDefault="006F549C" w:rsidP="00C36E34">
      <w:pPr>
        <w:pStyle w:val="Sinespaciado"/>
        <w:jc w:val="both"/>
        <w:rPr>
          <w:rFonts w:ascii="Verdana" w:hAnsi="Verdana" w:cs="Calibri"/>
          <w:b/>
          <w:sz w:val="20"/>
          <w:szCs w:val="20"/>
          <w:lang w:val="es"/>
        </w:rPr>
      </w:pPr>
    </w:p>
    <w:p w:rsidR="00423740" w:rsidRDefault="002014C8" w:rsidP="00C36E34">
      <w:pPr>
        <w:pStyle w:val="Sinespaciado"/>
        <w:jc w:val="both"/>
        <w:rPr>
          <w:rFonts w:ascii="Verdana" w:hAnsi="Verdana" w:cs="Calibri"/>
          <w:b/>
          <w:sz w:val="20"/>
          <w:szCs w:val="20"/>
          <w:lang w:val="es"/>
        </w:rPr>
      </w:pPr>
      <w:r w:rsidRPr="00C36E34">
        <w:rPr>
          <w:rFonts w:ascii="Verdana" w:hAnsi="Verdana" w:cs="Calibri"/>
          <w:b/>
          <w:sz w:val="20"/>
          <w:szCs w:val="20"/>
          <w:lang w:val="es"/>
        </w:rPr>
        <w:t>COMPLICACIONES</w:t>
      </w:r>
      <w:r w:rsidR="00C36E34" w:rsidRPr="00C36E34">
        <w:rPr>
          <w:rFonts w:ascii="Verdana" w:hAnsi="Verdana" w:cs="Calibri"/>
          <w:b/>
          <w:sz w:val="20"/>
          <w:szCs w:val="20"/>
          <w:lang w:val="es"/>
        </w:rPr>
        <w:t xml:space="preserve"> PROPIAS DEL PROCEDIMIENTO:</w:t>
      </w:r>
    </w:p>
    <w:p w:rsidR="006F549C" w:rsidRPr="00C36E34" w:rsidRDefault="006F549C" w:rsidP="00C36E34">
      <w:pPr>
        <w:pStyle w:val="Sinespaciado"/>
        <w:jc w:val="both"/>
        <w:rPr>
          <w:rFonts w:ascii="Verdana" w:hAnsi="Verdana" w:cs="Calibri"/>
          <w:sz w:val="20"/>
          <w:szCs w:val="20"/>
          <w:lang w:val="es"/>
        </w:rPr>
      </w:pPr>
    </w:p>
    <w:p w:rsidR="00ED0B38" w:rsidRDefault="00ED0B38" w:rsidP="00ED0B38">
      <w:pPr>
        <w:pStyle w:val="Sinespaciado"/>
        <w:numPr>
          <w:ilvl w:val="0"/>
          <w:numId w:val="2"/>
        </w:numPr>
        <w:jc w:val="both"/>
        <w:rPr>
          <w:rFonts w:ascii="Verdana" w:hAnsi="Verdana" w:cs="Calibri"/>
          <w:sz w:val="20"/>
          <w:szCs w:val="20"/>
          <w:lang w:val="es"/>
        </w:rPr>
      </w:pPr>
      <w:r w:rsidRPr="00ED0B38">
        <w:rPr>
          <w:rFonts w:ascii="Verdana" w:hAnsi="Verdana" w:cs="Calibri"/>
          <w:sz w:val="20"/>
          <w:szCs w:val="20"/>
          <w:lang w:val="es"/>
        </w:rPr>
        <w:t>Con la cirugía, podría formarse un seroma (bolsa de líquido) en los tejidos y órganos cercanos</w:t>
      </w:r>
    </w:p>
    <w:p w:rsidR="00ED0B38" w:rsidRDefault="00ED0B38" w:rsidP="00ED0B38">
      <w:pPr>
        <w:pStyle w:val="Sinespaciado"/>
        <w:numPr>
          <w:ilvl w:val="0"/>
          <w:numId w:val="2"/>
        </w:numPr>
        <w:jc w:val="both"/>
        <w:rPr>
          <w:rFonts w:ascii="Verdana" w:hAnsi="Verdana" w:cs="Calibri"/>
          <w:sz w:val="20"/>
          <w:szCs w:val="20"/>
          <w:lang w:val="es"/>
        </w:rPr>
      </w:pPr>
      <w:r w:rsidRPr="00ED0B38">
        <w:rPr>
          <w:rFonts w:ascii="Verdana" w:hAnsi="Verdana" w:cs="Calibri"/>
          <w:sz w:val="20"/>
          <w:szCs w:val="20"/>
          <w:lang w:val="es"/>
        </w:rPr>
        <w:t>Los nervios podrían dañarse y provocar entumecimiento u hormigueo en la piel</w:t>
      </w:r>
    </w:p>
    <w:p w:rsidR="00ED0B38" w:rsidRDefault="00ED0B38" w:rsidP="00ED0B38">
      <w:pPr>
        <w:pStyle w:val="Sinespaciado"/>
        <w:numPr>
          <w:ilvl w:val="0"/>
          <w:numId w:val="2"/>
        </w:numPr>
        <w:jc w:val="both"/>
        <w:rPr>
          <w:rFonts w:ascii="Verdana" w:hAnsi="Verdana" w:cs="Calibri"/>
          <w:sz w:val="20"/>
          <w:szCs w:val="20"/>
          <w:lang w:val="es"/>
        </w:rPr>
      </w:pPr>
      <w:r w:rsidRPr="00ED0B38">
        <w:rPr>
          <w:rFonts w:ascii="Verdana" w:hAnsi="Verdana" w:cs="Calibri"/>
          <w:sz w:val="20"/>
          <w:szCs w:val="20"/>
          <w:lang w:val="es"/>
        </w:rPr>
        <w:t>Sus músculos también podrían lesionarse y usted sangrar más de lo es</w:t>
      </w:r>
      <w:r>
        <w:rPr>
          <w:rFonts w:ascii="Verdana" w:hAnsi="Verdana" w:cs="Calibri"/>
          <w:sz w:val="20"/>
          <w:szCs w:val="20"/>
          <w:lang w:val="es"/>
        </w:rPr>
        <w:t>perado o contraer una infección</w:t>
      </w:r>
    </w:p>
    <w:p w:rsidR="00ED0B38" w:rsidRPr="00ED0B38" w:rsidRDefault="00ED0B38" w:rsidP="00ED0B38">
      <w:pPr>
        <w:pStyle w:val="Sinespaciado"/>
        <w:numPr>
          <w:ilvl w:val="0"/>
          <w:numId w:val="2"/>
        </w:numPr>
        <w:jc w:val="both"/>
        <w:rPr>
          <w:rFonts w:ascii="Verdana" w:hAnsi="Verdana" w:cs="Calibri"/>
          <w:sz w:val="20"/>
          <w:szCs w:val="20"/>
          <w:lang w:val="es"/>
        </w:rPr>
      </w:pPr>
      <w:r w:rsidRPr="00ED0B38">
        <w:rPr>
          <w:rFonts w:ascii="Verdana" w:hAnsi="Verdana" w:cs="Calibri"/>
          <w:sz w:val="20"/>
          <w:szCs w:val="20"/>
          <w:lang w:val="es"/>
        </w:rPr>
        <w:t>Es posible que necesite tener más de un tratamiento para el lipoma. Incluso con tratamiento, es posible que el lipoma no se elimine por completo y podría aumentar de tamaño otra vez.</w:t>
      </w:r>
    </w:p>
    <w:p w:rsidR="00ED0B38" w:rsidRDefault="00ED0B38" w:rsidP="00ED0B38">
      <w:pPr>
        <w:pStyle w:val="Sinespaciado"/>
        <w:jc w:val="both"/>
        <w:rPr>
          <w:rFonts w:ascii="Verdana" w:hAnsi="Verdana" w:cs="Calibri"/>
          <w:sz w:val="20"/>
          <w:szCs w:val="20"/>
          <w:lang w:val="es"/>
        </w:rPr>
      </w:pPr>
    </w:p>
    <w:p w:rsidR="00ED0B38" w:rsidRPr="00ED0B38" w:rsidRDefault="00ED0B38" w:rsidP="00ED0B38">
      <w:pPr>
        <w:pStyle w:val="Sinespaciado"/>
        <w:jc w:val="both"/>
        <w:rPr>
          <w:rFonts w:ascii="Verdana" w:hAnsi="Verdana" w:cs="Calibri"/>
          <w:sz w:val="20"/>
          <w:szCs w:val="20"/>
          <w:lang w:val="es"/>
        </w:rPr>
      </w:pPr>
      <w:r w:rsidRPr="00ED0B38">
        <w:rPr>
          <w:rFonts w:ascii="Verdana" w:hAnsi="Verdana" w:cs="Calibri"/>
          <w:sz w:val="20"/>
          <w:szCs w:val="20"/>
          <w:lang w:val="es"/>
        </w:rPr>
        <w:t>Estas complicaciones son tratables</w:t>
      </w:r>
      <w:r>
        <w:rPr>
          <w:rFonts w:ascii="Verdana" w:hAnsi="Verdana" w:cs="Calibri"/>
          <w:sz w:val="20"/>
          <w:szCs w:val="20"/>
          <w:lang w:val="es"/>
        </w:rPr>
        <w:t>,</w:t>
      </w:r>
      <w:r w:rsidRPr="00ED0B38">
        <w:rPr>
          <w:rFonts w:ascii="Verdana" w:hAnsi="Verdana" w:cs="Calibri"/>
          <w:sz w:val="20"/>
          <w:szCs w:val="20"/>
          <w:lang w:val="es"/>
        </w:rPr>
        <w:t xml:space="preserve"> pero pueden requerir de otras medidas médicas, administración de líquidos y productos sanguíneos por vía venosa, medicamentos y llevar a hospitalizaciones prolongadas hasta tanto se resuelvan y puedan manejar de forma ambulatoria.</w:t>
      </w:r>
    </w:p>
    <w:p w:rsidR="00ED0B38" w:rsidRDefault="00ED0B38" w:rsidP="00ED0B38">
      <w:pPr>
        <w:pStyle w:val="Sinespaciado"/>
        <w:jc w:val="both"/>
        <w:rPr>
          <w:rFonts w:ascii="Verdana" w:hAnsi="Verdana" w:cs="Calibri"/>
          <w:sz w:val="20"/>
          <w:szCs w:val="20"/>
          <w:lang w:val="es"/>
        </w:rPr>
      </w:pPr>
    </w:p>
    <w:p w:rsidR="00ED0B38" w:rsidRPr="00025928" w:rsidRDefault="00ED0B38" w:rsidP="00ED0B38">
      <w:pPr>
        <w:pStyle w:val="Sinespaciado"/>
        <w:jc w:val="both"/>
        <w:rPr>
          <w:rFonts w:ascii="Verdana" w:hAnsi="Verdana" w:cs="Calibri"/>
          <w:sz w:val="20"/>
          <w:szCs w:val="20"/>
          <w:lang w:val="es"/>
        </w:rPr>
      </w:pPr>
      <w:r w:rsidRPr="00ED0B38">
        <w:rPr>
          <w:rFonts w:ascii="Verdana" w:hAnsi="Verdana" w:cs="Calibri"/>
          <w:sz w:val="20"/>
          <w:szCs w:val="20"/>
          <w:lang w:val="es"/>
        </w:rPr>
        <w:lastRenderedPageBreak/>
        <w:t>El equipo médico y los recursos de</w:t>
      </w:r>
      <w:r>
        <w:rPr>
          <w:rFonts w:ascii="Verdana" w:hAnsi="Verdana" w:cs="Calibri"/>
          <w:sz w:val="20"/>
          <w:szCs w:val="20"/>
          <w:lang w:val="es"/>
        </w:rPr>
        <w:t xml:space="preserve"> la E.S.E. </w:t>
      </w:r>
      <w:r w:rsidRPr="00ED0B38">
        <w:rPr>
          <w:rFonts w:ascii="Verdana" w:hAnsi="Verdana" w:cs="Calibri"/>
          <w:sz w:val="20"/>
          <w:szCs w:val="20"/>
          <w:lang w:val="es"/>
        </w:rPr>
        <w:t>Hospital San Rafael de Pacho, siempre estarán dispuestos a resolver estas complicaciones de una manera efectiva.</w:t>
      </w:r>
    </w:p>
    <w:p w:rsidR="00ED0B38" w:rsidRPr="00C36E34" w:rsidRDefault="00ED0B38" w:rsidP="00C36E34">
      <w:pPr>
        <w:pStyle w:val="Sinespaciado"/>
        <w:jc w:val="both"/>
        <w:rPr>
          <w:rFonts w:ascii="Verdana" w:hAnsi="Verdana" w:cs="Calibri"/>
          <w:sz w:val="20"/>
          <w:szCs w:val="20"/>
          <w:lang w:val="es"/>
        </w:rPr>
      </w:pPr>
    </w:p>
    <w:p w:rsidR="00C36E34" w:rsidRDefault="00E969AB" w:rsidP="00C36E34">
      <w:pPr>
        <w:pStyle w:val="Sinespaciado"/>
        <w:jc w:val="both"/>
        <w:rPr>
          <w:rFonts w:ascii="Verdana" w:hAnsi="Verdana" w:cs="Calibri"/>
          <w:b/>
          <w:bCs/>
          <w:sz w:val="20"/>
          <w:szCs w:val="20"/>
          <w:lang w:val="es"/>
        </w:rPr>
      </w:pPr>
      <w:r w:rsidRPr="00C36E34">
        <w:rPr>
          <w:rFonts w:ascii="Verdana" w:hAnsi="Verdana" w:cs="Calibri"/>
          <w:b/>
          <w:bCs/>
          <w:sz w:val="20"/>
          <w:szCs w:val="20"/>
          <w:lang w:val="es"/>
        </w:rPr>
        <w:t>CONSECUENCIAS PREVISIBLES DE SU NO REALIZACIÓN</w:t>
      </w:r>
      <w:r w:rsidR="00C36E34">
        <w:rPr>
          <w:rFonts w:ascii="Verdana" w:hAnsi="Verdana" w:cs="Calibri"/>
          <w:b/>
          <w:bCs/>
          <w:sz w:val="20"/>
          <w:szCs w:val="20"/>
          <w:lang w:val="es"/>
        </w:rPr>
        <w:t>:</w:t>
      </w:r>
    </w:p>
    <w:p w:rsidR="00ED0B38" w:rsidRPr="00ED0B38" w:rsidRDefault="00ED0B38" w:rsidP="00C36E34">
      <w:pPr>
        <w:pStyle w:val="Sinespaciado"/>
        <w:jc w:val="both"/>
        <w:rPr>
          <w:rFonts w:ascii="Verdana" w:hAnsi="Verdana" w:cs="Calibri"/>
          <w:bCs/>
          <w:sz w:val="20"/>
          <w:szCs w:val="20"/>
          <w:lang w:val="es"/>
        </w:rPr>
      </w:pPr>
      <w:r w:rsidRPr="00ED0B38">
        <w:rPr>
          <w:rFonts w:ascii="Verdana" w:hAnsi="Verdana" w:cs="Calibri"/>
          <w:bCs/>
          <w:sz w:val="20"/>
          <w:szCs w:val="20"/>
          <w:lang w:val="es"/>
        </w:rPr>
        <w:t>Sin tratamiento, el lipoma podría llegar a hacerse grande y doloroso.</w:t>
      </w:r>
    </w:p>
    <w:p w:rsidR="00283EFD" w:rsidRDefault="00283EFD" w:rsidP="00283EFD">
      <w:pPr>
        <w:pStyle w:val="Sinespaciado"/>
        <w:jc w:val="both"/>
        <w:rPr>
          <w:rFonts w:ascii="Verdana" w:hAnsi="Verdana" w:cs="Calibri"/>
          <w:bCs/>
          <w:sz w:val="20"/>
          <w:szCs w:val="20"/>
          <w:lang w:val="es"/>
        </w:rPr>
      </w:pPr>
    </w:p>
    <w:p w:rsidR="00283EFD" w:rsidRPr="00283EFD" w:rsidRDefault="00283EFD" w:rsidP="00283EFD">
      <w:pPr>
        <w:pStyle w:val="Sinespaciado"/>
        <w:jc w:val="both"/>
        <w:rPr>
          <w:rFonts w:ascii="Verdana" w:hAnsi="Verdana" w:cs="Calibri"/>
          <w:bCs/>
          <w:sz w:val="20"/>
          <w:szCs w:val="20"/>
          <w:lang w:val="es"/>
        </w:rPr>
      </w:pPr>
    </w:p>
    <w:p w:rsidR="00025928" w:rsidRDefault="00283EFD" w:rsidP="00025928">
      <w:pPr>
        <w:pStyle w:val="Sinespaciado"/>
        <w:jc w:val="both"/>
        <w:rPr>
          <w:rFonts w:ascii="Verdana" w:hAnsi="Verdana" w:cs="Calibri"/>
          <w:bCs/>
          <w:sz w:val="20"/>
          <w:szCs w:val="20"/>
          <w:lang w:val="es"/>
        </w:rPr>
      </w:pPr>
      <w:r w:rsidRPr="00BF642E">
        <w:rPr>
          <w:rFonts w:ascii="Verdana" w:hAnsi="Verdana" w:cs="Calibri"/>
          <w:b/>
          <w:bCs/>
          <w:sz w:val="20"/>
          <w:szCs w:val="20"/>
          <w:lang w:val="es"/>
        </w:rPr>
        <w:t>QUE OTRAS ALTERNATIVAS HAY</w:t>
      </w:r>
      <w:r w:rsidR="00025928">
        <w:rPr>
          <w:rFonts w:ascii="Verdana" w:hAnsi="Verdana" w:cs="Calibri"/>
          <w:bCs/>
          <w:sz w:val="20"/>
          <w:szCs w:val="20"/>
          <w:lang w:val="es"/>
        </w:rPr>
        <w:t xml:space="preserve"> </w:t>
      </w:r>
    </w:p>
    <w:p w:rsidR="00BF642E" w:rsidRDefault="00ED0B38" w:rsidP="00283EFD">
      <w:pPr>
        <w:pStyle w:val="Sinespaciado"/>
        <w:jc w:val="both"/>
        <w:rPr>
          <w:rFonts w:ascii="Verdana" w:hAnsi="Verdana" w:cs="Calibri"/>
          <w:bCs/>
          <w:sz w:val="20"/>
          <w:szCs w:val="20"/>
          <w:lang w:val="es"/>
        </w:rPr>
      </w:pPr>
      <w:r w:rsidRPr="00ED0B38">
        <w:rPr>
          <w:rFonts w:ascii="Verdana" w:hAnsi="Verdana" w:cs="Calibri"/>
          <w:bCs/>
          <w:sz w:val="20"/>
          <w:szCs w:val="20"/>
          <w:lang w:val="es"/>
        </w:rPr>
        <w:t>Inyecciones de esteroides, liposucción</w:t>
      </w:r>
    </w:p>
    <w:p w:rsidR="0091398A" w:rsidRDefault="0091398A" w:rsidP="00C36E34">
      <w:pPr>
        <w:pStyle w:val="Sinespaciado"/>
        <w:jc w:val="both"/>
        <w:rPr>
          <w:rFonts w:ascii="Verdana" w:hAnsi="Verdana" w:cs="Calibri"/>
          <w:b/>
          <w:sz w:val="20"/>
          <w:szCs w:val="20"/>
          <w:lang w:val="es"/>
        </w:rPr>
      </w:pPr>
    </w:p>
    <w:p w:rsidR="001D2E94" w:rsidRDefault="001D2E94" w:rsidP="00C36E34">
      <w:pPr>
        <w:pStyle w:val="Sinespaciado"/>
        <w:jc w:val="both"/>
        <w:rPr>
          <w:rFonts w:ascii="Verdana" w:hAnsi="Verdana" w:cs="Calibri"/>
          <w:b/>
          <w:sz w:val="20"/>
          <w:szCs w:val="20"/>
          <w:lang w:val="es"/>
        </w:rPr>
      </w:pPr>
      <w:r w:rsidRPr="00C36E34">
        <w:rPr>
          <w:rFonts w:ascii="Verdana" w:hAnsi="Verdana" w:cs="Calibri"/>
          <w:b/>
          <w:sz w:val="20"/>
          <w:szCs w:val="20"/>
          <w:lang w:val="es"/>
        </w:rPr>
        <w:t>RIE</w:t>
      </w:r>
      <w:r w:rsidR="00F30372">
        <w:rPr>
          <w:rFonts w:ascii="Verdana" w:hAnsi="Verdana" w:cs="Calibri"/>
          <w:b/>
          <w:sz w:val="20"/>
          <w:szCs w:val="20"/>
          <w:lang w:val="es"/>
        </w:rPr>
        <w:t>S</w:t>
      </w:r>
      <w:r w:rsidRPr="00C36E34">
        <w:rPr>
          <w:rFonts w:ascii="Verdana" w:hAnsi="Verdana" w:cs="Calibri"/>
          <w:b/>
          <w:sz w:val="20"/>
          <w:szCs w:val="20"/>
          <w:lang w:val="es"/>
        </w:rPr>
        <w:t>GOS PERSONALIZADOS</w:t>
      </w:r>
    </w:p>
    <w:p w:rsidR="001D2E94" w:rsidRPr="00C36E34" w:rsidRDefault="00702171" w:rsidP="00C36E34">
      <w:pPr>
        <w:pStyle w:val="Sinespaciado"/>
        <w:jc w:val="both"/>
        <w:rPr>
          <w:rFonts w:ascii="Verdana" w:hAnsi="Verdana" w:cs="Calibri"/>
          <w:sz w:val="20"/>
          <w:szCs w:val="20"/>
          <w:lang w:val="es"/>
        </w:rPr>
      </w:pPr>
      <w:r>
        <w:rPr>
          <w:rFonts w:ascii="Verdana" w:hAnsi="Verdana" w:cs="Calibri"/>
          <w:sz w:val="20"/>
          <w:szCs w:val="20"/>
          <w:lang w:val="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2E94" w:rsidRPr="00C36E34" w:rsidRDefault="001D2E94" w:rsidP="00C36E34">
      <w:pPr>
        <w:pStyle w:val="Sinespaciado"/>
        <w:jc w:val="both"/>
        <w:rPr>
          <w:rFonts w:ascii="Verdana" w:hAnsi="Verdana" w:cs="Calibri"/>
          <w:sz w:val="20"/>
          <w:szCs w:val="20"/>
          <w:lang w:val="es"/>
        </w:rPr>
      </w:pPr>
    </w:p>
    <w:p w:rsidR="00702171" w:rsidRDefault="00702171" w:rsidP="00C36E34">
      <w:pPr>
        <w:pStyle w:val="Sinespaciado"/>
        <w:jc w:val="both"/>
        <w:rPr>
          <w:rFonts w:ascii="Verdana" w:hAnsi="Verdana" w:cs="Calibri"/>
          <w:b/>
          <w:bCs/>
          <w:sz w:val="20"/>
          <w:szCs w:val="20"/>
          <w:lang w:val="es"/>
        </w:rPr>
      </w:pPr>
    </w:p>
    <w:p w:rsidR="00702171" w:rsidRPr="00702171" w:rsidRDefault="00702171" w:rsidP="00702171">
      <w:pPr>
        <w:pStyle w:val="Sinespaciado"/>
        <w:jc w:val="both"/>
        <w:rPr>
          <w:rFonts w:ascii="Verdana" w:hAnsi="Verdana" w:cs="Calibri"/>
          <w:b/>
          <w:bCs/>
          <w:sz w:val="20"/>
          <w:szCs w:val="20"/>
          <w:lang w:val="es"/>
        </w:rPr>
      </w:pPr>
      <w:r w:rsidRPr="00702171">
        <w:rPr>
          <w:rFonts w:ascii="Verdana" w:hAnsi="Verdana" w:cs="Calibri"/>
          <w:b/>
          <w:bCs/>
          <w:sz w:val="20"/>
          <w:szCs w:val="20"/>
          <w:lang w:val="es"/>
        </w:rPr>
        <w:t>¿C</w:t>
      </w:r>
      <w:r>
        <w:rPr>
          <w:rFonts w:ascii="Verdana" w:hAnsi="Verdana" w:cs="Calibri"/>
          <w:b/>
          <w:bCs/>
          <w:sz w:val="20"/>
          <w:szCs w:val="20"/>
          <w:lang w:val="es"/>
        </w:rPr>
        <w:t>OMPRENDIÓ LA INFORMACIÓN BRINDADA</w:t>
      </w:r>
      <w:r w:rsidRPr="00702171">
        <w:rPr>
          <w:rFonts w:ascii="Verdana" w:hAnsi="Verdana" w:cs="Calibri"/>
          <w:b/>
          <w:bCs/>
          <w:sz w:val="20"/>
          <w:szCs w:val="20"/>
          <w:lang w:val="es"/>
        </w:rPr>
        <w:t>?  Si _____ No _____</w:t>
      </w:r>
    </w:p>
    <w:p w:rsidR="00702171" w:rsidRPr="00702171" w:rsidRDefault="00702171" w:rsidP="00702171">
      <w:pPr>
        <w:pStyle w:val="Sinespaciado"/>
        <w:jc w:val="both"/>
        <w:rPr>
          <w:rFonts w:ascii="Verdana" w:hAnsi="Verdana" w:cs="Calibri"/>
          <w:bCs/>
          <w:sz w:val="20"/>
          <w:szCs w:val="20"/>
          <w:lang w:val="es"/>
        </w:rPr>
      </w:pPr>
      <w:r w:rsidRPr="00702171">
        <w:rPr>
          <w:rFonts w:ascii="Verdana" w:hAnsi="Verdana" w:cs="Calibri"/>
          <w:bCs/>
          <w:sz w:val="20"/>
          <w:szCs w:val="20"/>
          <w:lang w:val="es"/>
        </w:rPr>
        <w:t>Yo; ___</w:t>
      </w:r>
      <w:r>
        <w:rPr>
          <w:rFonts w:ascii="Verdana" w:hAnsi="Verdana" w:cs="Calibri"/>
          <w:bCs/>
          <w:sz w:val="20"/>
          <w:szCs w:val="20"/>
          <w:lang w:val="es"/>
        </w:rPr>
        <w:t>___________</w:t>
      </w:r>
      <w:r w:rsidRPr="00702171">
        <w:rPr>
          <w:rFonts w:ascii="Verdana" w:hAnsi="Verdana" w:cs="Calibri"/>
          <w:bCs/>
          <w:sz w:val="20"/>
          <w:szCs w:val="20"/>
          <w:lang w:val="es"/>
        </w:rPr>
        <w:t>_______________________ mayor de edad e identificad</w:t>
      </w:r>
      <w:r>
        <w:rPr>
          <w:rFonts w:ascii="Verdana" w:hAnsi="Verdana" w:cs="Calibri"/>
          <w:bCs/>
          <w:sz w:val="20"/>
          <w:szCs w:val="20"/>
          <w:lang w:val="es"/>
        </w:rPr>
        <w:t>o</w:t>
      </w:r>
      <w:r w:rsidRPr="00702171">
        <w:rPr>
          <w:rFonts w:ascii="Verdana" w:hAnsi="Verdana" w:cs="Calibri"/>
          <w:bCs/>
          <w:sz w:val="20"/>
          <w:szCs w:val="20"/>
          <w:lang w:val="es"/>
        </w:rPr>
        <w:t xml:space="preserve"> con CC. _____________</w:t>
      </w:r>
    </w:p>
    <w:p w:rsidR="00702171" w:rsidRPr="00702171" w:rsidRDefault="00702171" w:rsidP="00702171">
      <w:pPr>
        <w:pStyle w:val="Sinespaciado"/>
        <w:jc w:val="both"/>
        <w:rPr>
          <w:rFonts w:ascii="Verdana" w:hAnsi="Verdana" w:cs="Calibri"/>
          <w:bCs/>
          <w:sz w:val="20"/>
          <w:szCs w:val="20"/>
          <w:lang w:val="es"/>
        </w:rPr>
      </w:pPr>
      <w:r>
        <w:rPr>
          <w:rFonts w:ascii="Verdana" w:hAnsi="Verdana" w:cs="Calibri"/>
          <w:bCs/>
          <w:sz w:val="20"/>
          <w:szCs w:val="20"/>
          <w:lang w:val="es"/>
        </w:rPr>
        <w:t>de _______________________________</w:t>
      </w:r>
      <w:r w:rsidRPr="00702171">
        <w:rPr>
          <w:rFonts w:ascii="Verdana" w:hAnsi="Verdana" w:cs="Calibri"/>
          <w:bCs/>
          <w:sz w:val="20"/>
          <w:szCs w:val="20"/>
          <w:lang w:val="es"/>
        </w:rPr>
        <w:t xml:space="preserve">Actuando en nombre del propio y como representante legal en concordancia del texto anterior y por artículo 1502 del Código Civil </w:t>
      </w:r>
      <w:r w:rsidRPr="00BF642E">
        <w:rPr>
          <w:rFonts w:ascii="Verdana" w:hAnsi="Verdana" w:cs="Calibri"/>
          <w:b/>
          <w:bCs/>
          <w:sz w:val="20"/>
          <w:szCs w:val="20"/>
          <w:lang w:val="es"/>
        </w:rPr>
        <w:t>DECLARO DE MANERA LIBRE Y VOLUNTARIA</w:t>
      </w:r>
      <w:r w:rsidRPr="00702171">
        <w:rPr>
          <w:rFonts w:ascii="Verdana" w:hAnsi="Verdana" w:cs="Calibri"/>
          <w:bCs/>
          <w:sz w:val="20"/>
          <w:szCs w:val="20"/>
          <w:lang w:val="es"/>
        </w:rPr>
        <w:t xml:space="preserve"> que he comprendido el texto anterior y por lo tanto; </w:t>
      </w:r>
      <w:r w:rsidRPr="00BF642E">
        <w:rPr>
          <w:rFonts w:ascii="Verdana" w:hAnsi="Verdana" w:cs="Calibri"/>
          <w:b/>
          <w:bCs/>
          <w:sz w:val="20"/>
          <w:szCs w:val="20"/>
          <w:lang w:val="es"/>
        </w:rPr>
        <w:t>AUTORIZO</w:t>
      </w:r>
      <w:r w:rsidRPr="00702171">
        <w:rPr>
          <w:rFonts w:ascii="Verdana" w:hAnsi="Verdana" w:cs="Calibri"/>
          <w:bCs/>
          <w:sz w:val="20"/>
          <w:szCs w:val="20"/>
          <w:lang w:val="es"/>
        </w:rPr>
        <w:t xml:space="preserve"> que se me realice </w:t>
      </w:r>
      <w:r>
        <w:rPr>
          <w:rFonts w:ascii="Verdana" w:hAnsi="Verdana" w:cs="Calibri"/>
          <w:bCs/>
          <w:sz w:val="20"/>
          <w:szCs w:val="20"/>
          <w:lang w:val="es"/>
        </w:rPr>
        <w:t>el procedi</w:t>
      </w:r>
      <w:r w:rsidR="00BF642E">
        <w:rPr>
          <w:rFonts w:ascii="Verdana" w:hAnsi="Verdana" w:cs="Calibri"/>
          <w:bCs/>
          <w:sz w:val="20"/>
          <w:szCs w:val="20"/>
          <w:lang w:val="es"/>
        </w:rPr>
        <w:t>miento de</w:t>
      </w:r>
      <w:r w:rsidR="007E29A1">
        <w:rPr>
          <w:rFonts w:ascii="Verdana" w:hAnsi="Verdana" w:cs="Calibri"/>
          <w:bCs/>
          <w:sz w:val="20"/>
          <w:szCs w:val="20"/>
          <w:lang w:val="es"/>
        </w:rPr>
        <w:t xml:space="preserve"> </w:t>
      </w:r>
      <w:r w:rsidR="007E29A1">
        <w:rPr>
          <w:rFonts w:ascii="Verdana" w:hAnsi="Verdana" w:cs="Calibri"/>
          <w:b/>
          <w:bCs/>
          <w:sz w:val="20"/>
          <w:szCs w:val="20"/>
          <w:lang w:val="es"/>
        </w:rPr>
        <w:t xml:space="preserve">RESECCIÓN DE LIPOMAS, </w:t>
      </w:r>
      <w:r w:rsidR="007E29A1" w:rsidRPr="007E29A1">
        <w:rPr>
          <w:rFonts w:ascii="Verdana" w:hAnsi="Verdana" w:cs="Calibri"/>
          <w:bCs/>
          <w:sz w:val="20"/>
          <w:szCs w:val="20"/>
          <w:lang w:val="es"/>
        </w:rPr>
        <w:t>a</w:t>
      </w:r>
      <w:r w:rsidRPr="00702171">
        <w:rPr>
          <w:rFonts w:ascii="Verdana" w:hAnsi="Verdana" w:cs="Calibri"/>
          <w:bCs/>
          <w:sz w:val="20"/>
          <w:szCs w:val="20"/>
          <w:lang w:val="es"/>
        </w:rPr>
        <w:t>sí mismo a variar el procedimiento para el que he dado mi consentimiento en el mismo acto si ella fuera imprescindible.</w:t>
      </w:r>
    </w:p>
    <w:p w:rsidR="00702171" w:rsidRDefault="00702171" w:rsidP="00702171">
      <w:pPr>
        <w:pStyle w:val="Sinespaciado"/>
        <w:jc w:val="both"/>
        <w:rPr>
          <w:rFonts w:ascii="Verdana" w:hAnsi="Verdana" w:cs="Calibri"/>
          <w:bCs/>
          <w:sz w:val="20"/>
          <w:szCs w:val="20"/>
          <w:lang w:val="es"/>
        </w:rPr>
      </w:pPr>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CE33A0" w:rsidRPr="002A65E7" w:rsidTr="00CE33A0">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cMar>
              <w:left w:w="108" w:type="dxa"/>
            </w:tcMar>
          </w:tcPr>
          <w:p w:rsidR="00CE33A0" w:rsidRPr="00E51847" w:rsidRDefault="00CE33A0" w:rsidP="005E3DA6">
            <w:pPr>
              <w:pStyle w:val="Sinespaciado"/>
              <w:jc w:val="both"/>
              <w:rPr>
                <w:rFonts w:cs="Calibri"/>
                <w:b/>
                <w:bCs/>
                <w:color w:val="FFFFFF"/>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cMar>
              <w:left w:w="108" w:type="dxa"/>
            </w:tcMar>
          </w:tcPr>
          <w:p w:rsidR="00CE33A0" w:rsidRPr="00E51847" w:rsidRDefault="00CE33A0" w:rsidP="005E3DA6">
            <w:pPr>
              <w:pStyle w:val="Sinespaciado"/>
              <w:jc w:val="center"/>
              <w:rPr>
                <w:rFonts w:cs="Calibri"/>
                <w:b/>
                <w:bCs/>
                <w:color w:val="FFFFFF"/>
                <w:sz w:val="20"/>
                <w:lang w:val="es" w:eastAsia="en-US"/>
              </w:rPr>
            </w:pPr>
            <w:r w:rsidRPr="00E51847">
              <w:rPr>
                <w:rFonts w:cs="Calibri"/>
                <w:b/>
                <w:bCs/>
                <w:color w:val="FFFFFF"/>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cMar>
              <w:left w:w="108" w:type="dxa"/>
            </w:tcMar>
          </w:tcPr>
          <w:p w:rsidR="00CE33A0" w:rsidRPr="00E51847" w:rsidRDefault="00CE33A0" w:rsidP="005E3DA6">
            <w:pPr>
              <w:pStyle w:val="Sinespaciado"/>
              <w:jc w:val="center"/>
              <w:rPr>
                <w:rFonts w:cs="Calibri"/>
                <w:b/>
                <w:bCs/>
                <w:color w:val="FFFFFF"/>
                <w:sz w:val="20"/>
                <w:lang w:val="es" w:eastAsia="en-US"/>
              </w:rPr>
            </w:pPr>
            <w:r w:rsidRPr="00E51847">
              <w:rPr>
                <w:rFonts w:cs="Calibri"/>
                <w:b/>
                <w:bCs/>
                <w:color w:val="FFFFFF"/>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cMar>
              <w:left w:w="108" w:type="dxa"/>
            </w:tcMar>
          </w:tcPr>
          <w:p w:rsidR="00CE33A0" w:rsidRPr="00E51847" w:rsidRDefault="00CE33A0" w:rsidP="005E3DA6">
            <w:pPr>
              <w:pStyle w:val="Sinespaciado"/>
              <w:jc w:val="center"/>
              <w:rPr>
                <w:rFonts w:cs="Calibri"/>
                <w:b/>
                <w:bCs/>
                <w:color w:val="FFFFFF"/>
                <w:sz w:val="20"/>
                <w:lang w:val="es" w:eastAsia="en-US"/>
              </w:rPr>
            </w:pPr>
            <w:r w:rsidRPr="00E51847">
              <w:rPr>
                <w:rFonts w:cs="Calibri"/>
                <w:b/>
                <w:bCs/>
                <w:color w:val="FFFFFF"/>
                <w:sz w:val="20"/>
                <w:lang w:val="es" w:eastAsia="en-US"/>
              </w:rPr>
              <w:t>FIRMA</w:t>
            </w:r>
          </w:p>
        </w:tc>
      </w:tr>
      <w:tr w:rsidR="00CE33A0" w:rsidRPr="002A65E7" w:rsidTr="00CE33A0">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cMar>
              <w:left w:w="108" w:type="dxa"/>
            </w:tcMar>
          </w:tcPr>
          <w:p w:rsidR="00CE33A0" w:rsidRPr="00CE33A0" w:rsidRDefault="00CE33A0" w:rsidP="005E3DA6">
            <w:pPr>
              <w:pStyle w:val="Sinespaciado"/>
              <w:jc w:val="both"/>
              <w:rPr>
                <w:rFonts w:cs="Calibri"/>
                <w:bCs/>
                <w:sz w:val="20"/>
                <w:lang w:val="es" w:eastAsia="en-US"/>
              </w:rPr>
            </w:pPr>
            <w:r w:rsidRPr="00CE33A0">
              <w:rPr>
                <w:rFonts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r>
      <w:tr w:rsidR="00CE33A0" w:rsidRPr="002A65E7" w:rsidTr="00CE33A0">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cMar>
              <w:left w:w="108" w:type="dxa"/>
            </w:tcMar>
          </w:tcPr>
          <w:p w:rsidR="00CE33A0" w:rsidRPr="00CE33A0" w:rsidRDefault="00CE33A0" w:rsidP="005E3DA6">
            <w:pPr>
              <w:pStyle w:val="Sinespaciado"/>
              <w:jc w:val="both"/>
              <w:rPr>
                <w:rFonts w:cs="Calibri"/>
                <w:bCs/>
                <w:sz w:val="20"/>
                <w:lang w:val="es" w:eastAsia="en-US"/>
              </w:rPr>
            </w:pPr>
            <w:r w:rsidRPr="00CE33A0">
              <w:rPr>
                <w:rFonts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r>
      <w:tr w:rsidR="00CE33A0" w:rsidRPr="002A65E7" w:rsidTr="00CE33A0">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cMar>
              <w:left w:w="108" w:type="dxa"/>
            </w:tcMar>
          </w:tcPr>
          <w:p w:rsidR="00CE33A0" w:rsidRPr="00CE33A0" w:rsidRDefault="00CE33A0" w:rsidP="005E3DA6">
            <w:pPr>
              <w:pStyle w:val="Sinespaciado"/>
              <w:jc w:val="both"/>
              <w:rPr>
                <w:rFonts w:cs="Calibri"/>
                <w:bCs/>
                <w:sz w:val="20"/>
                <w:lang w:val="es" w:eastAsia="en-US"/>
              </w:rPr>
            </w:pPr>
            <w:r w:rsidRPr="00CE33A0">
              <w:rPr>
                <w:rFonts w:cs="Calibri"/>
                <w:bCs/>
                <w:sz w:val="20"/>
                <w:lang w:val="es" w:eastAsia="en-US"/>
              </w:rPr>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r>
    </w:tbl>
    <w:p w:rsidR="0091398A" w:rsidRPr="00702171" w:rsidRDefault="0091398A" w:rsidP="00702171">
      <w:pPr>
        <w:pStyle w:val="Sinespaciado"/>
        <w:jc w:val="both"/>
        <w:rPr>
          <w:rFonts w:ascii="Verdana" w:hAnsi="Verdana" w:cs="Calibri"/>
          <w:bCs/>
          <w:sz w:val="20"/>
          <w:szCs w:val="20"/>
          <w:lang w:val="es"/>
        </w:rPr>
      </w:pPr>
    </w:p>
    <w:p w:rsidR="00702171" w:rsidRPr="00702171" w:rsidRDefault="00702171" w:rsidP="00702171">
      <w:pPr>
        <w:pStyle w:val="Sinespaciado"/>
        <w:jc w:val="both"/>
        <w:rPr>
          <w:rFonts w:ascii="Verdana" w:hAnsi="Verdana" w:cs="Calibri"/>
          <w:bCs/>
          <w:sz w:val="20"/>
          <w:szCs w:val="20"/>
          <w:lang w:val="es"/>
        </w:rPr>
      </w:pPr>
      <w:r>
        <w:rPr>
          <w:rFonts w:ascii="Verdana" w:hAnsi="Verdana" w:cs="Calibri"/>
          <w:b/>
          <w:bCs/>
          <w:sz w:val="20"/>
          <w:szCs w:val="20"/>
          <w:lang w:val="es"/>
        </w:rPr>
        <w:t>DECLARACIÓN EN CASO DE INCAPACIDAD MENTAL LEGAL O FISICA.</w:t>
      </w:r>
    </w:p>
    <w:p w:rsidR="00702171" w:rsidRPr="00702171" w:rsidRDefault="00702171" w:rsidP="00702171">
      <w:pPr>
        <w:pStyle w:val="Sinespaciado"/>
        <w:jc w:val="both"/>
        <w:rPr>
          <w:rFonts w:ascii="Verdana" w:hAnsi="Verdana" w:cs="Calibri"/>
          <w:bCs/>
          <w:sz w:val="20"/>
          <w:szCs w:val="20"/>
          <w:lang w:val="es"/>
        </w:rPr>
      </w:pPr>
      <w:r w:rsidRPr="00702171">
        <w:rPr>
          <w:rFonts w:ascii="Verdana" w:hAnsi="Verdana" w:cs="Calibri"/>
          <w:bCs/>
          <w:sz w:val="20"/>
          <w:szCs w:val="20"/>
          <w:lang w:val="es"/>
        </w:rPr>
        <w:t>Yo</w:t>
      </w:r>
      <w:r>
        <w:rPr>
          <w:rFonts w:ascii="Verdana" w:hAnsi="Verdana" w:cs="Calibri"/>
          <w:bCs/>
          <w:sz w:val="20"/>
          <w:szCs w:val="20"/>
          <w:lang w:val="es"/>
        </w:rPr>
        <w:t>;</w:t>
      </w:r>
      <w:r w:rsidRPr="00702171">
        <w:rPr>
          <w:rFonts w:ascii="Verdana" w:hAnsi="Verdana" w:cs="Calibri"/>
          <w:bCs/>
          <w:sz w:val="20"/>
          <w:szCs w:val="20"/>
          <w:lang w:val="es"/>
        </w:rPr>
        <w:t xml:space="preserve"> _</w:t>
      </w:r>
      <w:r>
        <w:rPr>
          <w:rFonts w:ascii="Verdana" w:hAnsi="Verdana" w:cs="Calibri"/>
          <w:bCs/>
          <w:sz w:val="20"/>
          <w:szCs w:val="20"/>
          <w:lang w:val="es"/>
        </w:rPr>
        <w:t>_____</w:t>
      </w:r>
      <w:r w:rsidRPr="00702171">
        <w:rPr>
          <w:rFonts w:ascii="Verdana" w:hAnsi="Verdana" w:cs="Calibri"/>
          <w:bCs/>
          <w:sz w:val="20"/>
          <w:szCs w:val="20"/>
          <w:lang w:val="es"/>
        </w:rPr>
        <w:t xml:space="preserve">_______________________________, identificado con C.C. N°__________________ </w:t>
      </w:r>
      <w:r>
        <w:rPr>
          <w:rFonts w:ascii="Verdana" w:hAnsi="Verdana" w:cs="Calibri"/>
          <w:bCs/>
          <w:sz w:val="20"/>
          <w:szCs w:val="20"/>
          <w:lang w:val="es"/>
        </w:rPr>
        <w:t xml:space="preserve">de ___________________ </w:t>
      </w:r>
      <w:r w:rsidRPr="00702171">
        <w:rPr>
          <w:rFonts w:ascii="Verdana" w:hAnsi="Verdana" w:cs="Calibri"/>
          <w:bCs/>
          <w:sz w:val="20"/>
          <w:szCs w:val="20"/>
          <w:lang w:val="es"/>
        </w:rPr>
        <w:t>en mi calidad de responsable del paciente ___________________________, teniendo la calidad de __________________________, declaro que he suscrito el presente consentimiento informado, en su nombre y representación, dada su incapacidad para suscribir este documento y que estoy de acuerdo con lo estipulado en el presente documento.</w:t>
      </w:r>
    </w:p>
    <w:p w:rsidR="00702171" w:rsidRDefault="00702171" w:rsidP="00702171">
      <w:pPr>
        <w:pStyle w:val="Sinespaciado"/>
        <w:jc w:val="both"/>
        <w:rPr>
          <w:rFonts w:ascii="Verdana" w:hAnsi="Verdana" w:cs="Calibri"/>
          <w:bCs/>
          <w:sz w:val="20"/>
          <w:szCs w:val="20"/>
          <w:lang w:val="es"/>
        </w:rPr>
      </w:pPr>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CE33A0" w:rsidRPr="002A65E7" w:rsidTr="005E3DA6">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cMar>
              <w:left w:w="108" w:type="dxa"/>
            </w:tcMar>
          </w:tcPr>
          <w:p w:rsidR="00CE33A0" w:rsidRPr="00CE33A0" w:rsidRDefault="00CE33A0" w:rsidP="005E3DA6">
            <w:pPr>
              <w:pStyle w:val="Sinespaciado"/>
              <w:jc w:val="both"/>
              <w:rPr>
                <w:rFonts w:cs="Calibri"/>
                <w:b/>
                <w:bCs/>
                <w:color w:val="FFFFFF"/>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cMar>
              <w:left w:w="108" w:type="dxa"/>
            </w:tcMar>
          </w:tcPr>
          <w:p w:rsidR="00CE33A0" w:rsidRPr="00CE33A0" w:rsidRDefault="00CE33A0" w:rsidP="005E3DA6">
            <w:pPr>
              <w:pStyle w:val="Sinespaciado"/>
              <w:jc w:val="center"/>
              <w:rPr>
                <w:rFonts w:cs="Calibri"/>
                <w:b/>
                <w:bCs/>
                <w:color w:val="FFFFFF"/>
                <w:sz w:val="20"/>
                <w:lang w:val="es" w:eastAsia="en-US"/>
              </w:rPr>
            </w:pPr>
            <w:r w:rsidRPr="00CE33A0">
              <w:rPr>
                <w:rFonts w:cs="Calibri"/>
                <w:b/>
                <w:bCs/>
                <w:color w:val="FFFFFF"/>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cMar>
              <w:left w:w="108" w:type="dxa"/>
            </w:tcMar>
          </w:tcPr>
          <w:p w:rsidR="00CE33A0" w:rsidRPr="00CE33A0" w:rsidRDefault="00CE33A0" w:rsidP="005E3DA6">
            <w:pPr>
              <w:pStyle w:val="Sinespaciado"/>
              <w:jc w:val="center"/>
              <w:rPr>
                <w:rFonts w:cs="Calibri"/>
                <w:b/>
                <w:bCs/>
                <w:color w:val="FFFFFF"/>
                <w:sz w:val="20"/>
                <w:lang w:val="es" w:eastAsia="en-US"/>
              </w:rPr>
            </w:pPr>
            <w:r w:rsidRPr="00CE33A0">
              <w:rPr>
                <w:rFonts w:cs="Calibri"/>
                <w:b/>
                <w:bCs/>
                <w:color w:val="FFFFFF"/>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cMar>
              <w:left w:w="108" w:type="dxa"/>
            </w:tcMar>
          </w:tcPr>
          <w:p w:rsidR="00CE33A0" w:rsidRPr="00CE33A0" w:rsidRDefault="00CE33A0" w:rsidP="005E3DA6">
            <w:pPr>
              <w:pStyle w:val="Sinespaciado"/>
              <w:jc w:val="center"/>
              <w:rPr>
                <w:rFonts w:cs="Calibri"/>
                <w:b/>
                <w:bCs/>
                <w:color w:val="FFFFFF"/>
                <w:sz w:val="20"/>
                <w:lang w:val="es" w:eastAsia="en-US"/>
              </w:rPr>
            </w:pPr>
            <w:r w:rsidRPr="00CE33A0">
              <w:rPr>
                <w:rFonts w:cs="Calibri"/>
                <w:b/>
                <w:bCs/>
                <w:color w:val="FFFFFF"/>
                <w:sz w:val="20"/>
                <w:lang w:val="es" w:eastAsia="en-US"/>
              </w:rPr>
              <w:t>FIRMA</w:t>
            </w:r>
          </w:p>
        </w:tc>
      </w:tr>
      <w:tr w:rsidR="00CE33A0" w:rsidRPr="002A65E7" w:rsidTr="005E3DA6">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cMar>
              <w:left w:w="108" w:type="dxa"/>
            </w:tcMar>
          </w:tcPr>
          <w:p w:rsidR="00CE33A0" w:rsidRPr="00CE33A0" w:rsidRDefault="00CE33A0" w:rsidP="005E3DA6">
            <w:pPr>
              <w:pStyle w:val="Sinespaciado"/>
              <w:jc w:val="both"/>
              <w:rPr>
                <w:rFonts w:cs="Calibri"/>
                <w:bCs/>
                <w:sz w:val="20"/>
                <w:lang w:val="es" w:eastAsia="en-US"/>
              </w:rPr>
            </w:pPr>
            <w:r w:rsidRPr="00CE33A0">
              <w:rPr>
                <w:rFonts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r>
      <w:tr w:rsidR="00CE33A0" w:rsidRPr="002A65E7" w:rsidTr="005E3DA6">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cMar>
              <w:left w:w="108" w:type="dxa"/>
            </w:tcMar>
          </w:tcPr>
          <w:p w:rsidR="00CE33A0" w:rsidRPr="00CE33A0" w:rsidRDefault="00CE33A0" w:rsidP="005E3DA6">
            <w:pPr>
              <w:pStyle w:val="Sinespaciado"/>
              <w:jc w:val="both"/>
              <w:rPr>
                <w:rFonts w:cs="Calibri"/>
                <w:bCs/>
                <w:sz w:val="20"/>
                <w:lang w:val="es" w:eastAsia="en-US"/>
              </w:rPr>
            </w:pPr>
            <w:r w:rsidRPr="00CE33A0">
              <w:rPr>
                <w:rFonts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r>
      <w:tr w:rsidR="00CE33A0" w:rsidRPr="002A65E7" w:rsidTr="005E3DA6">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cMar>
              <w:left w:w="108" w:type="dxa"/>
            </w:tcMar>
          </w:tcPr>
          <w:p w:rsidR="00CE33A0" w:rsidRPr="00CE33A0" w:rsidRDefault="00CE33A0" w:rsidP="005E3DA6">
            <w:pPr>
              <w:pStyle w:val="Sinespaciado"/>
              <w:jc w:val="both"/>
              <w:rPr>
                <w:rFonts w:cs="Calibri"/>
                <w:bCs/>
                <w:sz w:val="20"/>
                <w:lang w:val="es" w:eastAsia="en-US"/>
              </w:rPr>
            </w:pPr>
            <w:r w:rsidRPr="00CE33A0">
              <w:rPr>
                <w:rFonts w:cs="Calibri"/>
                <w:bCs/>
                <w:sz w:val="20"/>
                <w:lang w:val="es" w:eastAsia="en-US"/>
              </w:rPr>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r>
    </w:tbl>
    <w:p w:rsidR="0091398A" w:rsidRDefault="0091398A" w:rsidP="00702171">
      <w:pPr>
        <w:pStyle w:val="Sinespaciado"/>
        <w:jc w:val="both"/>
        <w:rPr>
          <w:rFonts w:ascii="Verdana" w:hAnsi="Verdana" w:cs="Calibri"/>
          <w:bCs/>
          <w:sz w:val="20"/>
          <w:szCs w:val="20"/>
          <w:lang w:val="es"/>
        </w:rPr>
      </w:pPr>
    </w:p>
    <w:p w:rsidR="00D86B09" w:rsidRDefault="00D86B09" w:rsidP="00702171">
      <w:pPr>
        <w:pStyle w:val="Sinespaciado"/>
        <w:jc w:val="both"/>
        <w:rPr>
          <w:rFonts w:ascii="Verdana" w:hAnsi="Verdana" w:cs="Calibri"/>
          <w:bCs/>
          <w:sz w:val="20"/>
          <w:szCs w:val="20"/>
          <w:lang w:val="es"/>
        </w:rPr>
      </w:pPr>
    </w:p>
    <w:p w:rsidR="00702171" w:rsidRPr="0091398A" w:rsidRDefault="0091398A" w:rsidP="00702171">
      <w:pPr>
        <w:pStyle w:val="Sinespaciado"/>
        <w:jc w:val="both"/>
        <w:rPr>
          <w:rFonts w:ascii="Verdana" w:hAnsi="Verdana" w:cs="Calibri"/>
          <w:b/>
          <w:bCs/>
          <w:sz w:val="20"/>
          <w:szCs w:val="20"/>
          <w:lang w:val="es"/>
        </w:rPr>
      </w:pPr>
      <w:r>
        <w:rPr>
          <w:rFonts w:ascii="Verdana" w:hAnsi="Verdana" w:cs="Calibri"/>
          <w:b/>
          <w:bCs/>
          <w:sz w:val="20"/>
          <w:szCs w:val="20"/>
          <w:lang w:val="es"/>
        </w:rPr>
        <w:t>DECLARACIÓN EN CASO DE DESACUERDO.</w:t>
      </w:r>
    </w:p>
    <w:p w:rsidR="00702171" w:rsidRPr="00702171" w:rsidRDefault="00702171" w:rsidP="00702171">
      <w:pPr>
        <w:pStyle w:val="Sinespaciado"/>
        <w:jc w:val="both"/>
        <w:rPr>
          <w:rFonts w:ascii="Verdana" w:hAnsi="Verdana" w:cs="Calibri"/>
          <w:bCs/>
          <w:sz w:val="20"/>
          <w:szCs w:val="20"/>
          <w:lang w:val="es"/>
        </w:rPr>
      </w:pPr>
      <w:r w:rsidRPr="00702171">
        <w:rPr>
          <w:rFonts w:ascii="Verdana" w:hAnsi="Verdana" w:cs="Calibri"/>
          <w:bCs/>
          <w:sz w:val="20"/>
          <w:szCs w:val="20"/>
          <w:lang w:val="es"/>
        </w:rPr>
        <w:t xml:space="preserve">Si usted </w:t>
      </w:r>
      <w:r w:rsidRPr="0091398A">
        <w:rPr>
          <w:rFonts w:ascii="Verdana" w:hAnsi="Verdana" w:cs="Calibri"/>
          <w:b/>
          <w:bCs/>
          <w:sz w:val="20"/>
          <w:szCs w:val="20"/>
          <w:lang w:val="es"/>
        </w:rPr>
        <w:t>NO DESEA</w:t>
      </w:r>
      <w:r w:rsidRPr="00702171">
        <w:rPr>
          <w:rFonts w:ascii="Verdana" w:hAnsi="Verdana" w:cs="Calibri"/>
          <w:bCs/>
          <w:sz w:val="20"/>
          <w:szCs w:val="20"/>
          <w:lang w:val="es"/>
        </w:rPr>
        <w:t xml:space="preserve"> que se le realice el procedimiento</w:t>
      </w:r>
      <w:r w:rsidR="0091398A">
        <w:rPr>
          <w:rFonts w:ascii="Verdana" w:hAnsi="Verdana" w:cs="Calibri"/>
          <w:bCs/>
          <w:sz w:val="20"/>
          <w:szCs w:val="20"/>
          <w:lang w:val="es"/>
        </w:rPr>
        <w:t xml:space="preserve">, </w:t>
      </w:r>
      <w:r w:rsidRPr="00702171">
        <w:rPr>
          <w:rFonts w:ascii="Verdana" w:hAnsi="Verdana" w:cs="Calibri"/>
          <w:bCs/>
          <w:sz w:val="20"/>
          <w:szCs w:val="20"/>
          <w:lang w:val="es"/>
        </w:rPr>
        <w:t>es también un dere</w:t>
      </w:r>
      <w:r w:rsidR="0091398A">
        <w:rPr>
          <w:rFonts w:ascii="Verdana" w:hAnsi="Verdana" w:cs="Calibri"/>
          <w:bCs/>
          <w:sz w:val="20"/>
          <w:szCs w:val="20"/>
          <w:lang w:val="es"/>
        </w:rPr>
        <w:t xml:space="preserve">cho que debe respetarse, por lo </w:t>
      </w:r>
      <w:r w:rsidRPr="00702171">
        <w:rPr>
          <w:rFonts w:ascii="Verdana" w:hAnsi="Verdana" w:cs="Calibri"/>
          <w:bCs/>
          <w:sz w:val="20"/>
          <w:szCs w:val="20"/>
          <w:lang w:val="es"/>
        </w:rPr>
        <w:t xml:space="preserve">tanto </w:t>
      </w:r>
      <w:r w:rsidR="0091398A">
        <w:rPr>
          <w:rFonts w:ascii="Verdana" w:hAnsi="Verdana" w:cs="Calibri"/>
          <w:bCs/>
          <w:sz w:val="20"/>
          <w:szCs w:val="20"/>
          <w:lang w:val="es"/>
        </w:rPr>
        <w:t xml:space="preserve">dejo firmado como </w:t>
      </w:r>
      <w:r w:rsidRPr="00702171">
        <w:rPr>
          <w:rFonts w:ascii="Verdana" w:hAnsi="Verdana" w:cs="Calibri"/>
          <w:bCs/>
          <w:sz w:val="20"/>
          <w:szCs w:val="20"/>
          <w:lang w:val="es"/>
        </w:rPr>
        <w:t xml:space="preserve">constancia de </w:t>
      </w:r>
      <w:r w:rsidR="0091398A">
        <w:rPr>
          <w:rFonts w:ascii="Verdana" w:hAnsi="Verdana" w:cs="Calibri"/>
          <w:bCs/>
          <w:sz w:val="20"/>
          <w:szCs w:val="20"/>
          <w:lang w:val="es"/>
        </w:rPr>
        <w:t>mi</w:t>
      </w:r>
      <w:r w:rsidRPr="00702171">
        <w:rPr>
          <w:rFonts w:ascii="Verdana" w:hAnsi="Verdana" w:cs="Calibri"/>
          <w:bCs/>
          <w:sz w:val="20"/>
          <w:szCs w:val="20"/>
          <w:lang w:val="es"/>
        </w:rPr>
        <w:t xml:space="preserve"> decisión, así las cosas: </w:t>
      </w:r>
      <w:r w:rsidRPr="0091398A">
        <w:rPr>
          <w:rFonts w:ascii="Verdana" w:hAnsi="Verdana" w:cs="Calibri"/>
          <w:b/>
          <w:bCs/>
          <w:sz w:val="20"/>
          <w:szCs w:val="20"/>
          <w:lang w:val="es"/>
        </w:rPr>
        <w:t>NO AUTORIZO</w:t>
      </w:r>
      <w:r w:rsidRPr="00702171">
        <w:rPr>
          <w:rFonts w:ascii="Verdana" w:hAnsi="Verdana" w:cs="Calibri"/>
          <w:bCs/>
          <w:sz w:val="20"/>
          <w:szCs w:val="20"/>
          <w:lang w:val="es"/>
        </w:rPr>
        <w:t xml:space="preserve"> la realización del </w:t>
      </w:r>
      <w:r w:rsidRPr="00702171">
        <w:rPr>
          <w:rFonts w:ascii="Verdana" w:hAnsi="Verdana" w:cs="Calibri"/>
          <w:bCs/>
          <w:sz w:val="20"/>
          <w:szCs w:val="20"/>
          <w:lang w:val="es"/>
        </w:rPr>
        <w:lastRenderedPageBreak/>
        <w:t>procedimiento</w:t>
      </w:r>
      <w:r w:rsidR="0091398A">
        <w:rPr>
          <w:rFonts w:ascii="Verdana" w:hAnsi="Verdana" w:cs="Calibri"/>
          <w:bCs/>
          <w:sz w:val="20"/>
          <w:szCs w:val="20"/>
          <w:lang w:val="es"/>
        </w:rPr>
        <w:t xml:space="preserve"> y r</w:t>
      </w:r>
      <w:r w:rsidRPr="00702171">
        <w:rPr>
          <w:rFonts w:ascii="Verdana" w:hAnsi="Verdana" w:cs="Calibri"/>
          <w:bCs/>
          <w:sz w:val="20"/>
          <w:szCs w:val="20"/>
          <w:lang w:val="es"/>
        </w:rPr>
        <w:t>enuncio a sus beneficios</w:t>
      </w:r>
      <w:r w:rsidR="0091398A">
        <w:rPr>
          <w:rFonts w:ascii="Verdana" w:hAnsi="Verdana" w:cs="Calibri"/>
          <w:bCs/>
          <w:sz w:val="20"/>
          <w:szCs w:val="20"/>
          <w:lang w:val="es"/>
        </w:rPr>
        <w:t xml:space="preserve">, </w:t>
      </w:r>
      <w:r w:rsidRPr="00702171">
        <w:rPr>
          <w:rFonts w:ascii="Verdana" w:hAnsi="Verdana" w:cs="Calibri"/>
          <w:bCs/>
          <w:sz w:val="20"/>
          <w:szCs w:val="20"/>
          <w:lang w:val="es"/>
        </w:rPr>
        <w:t>haciéndome responsable de las posibles complicaciones de la no ejecución.</w:t>
      </w:r>
    </w:p>
    <w:p w:rsidR="00702171" w:rsidRDefault="00702171" w:rsidP="00702171">
      <w:pPr>
        <w:pStyle w:val="Sinespaciado"/>
        <w:jc w:val="both"/>
        <w:rPr>
          <w:rFonts w:ascii="Verdana" w:hAnsi="Verdana" w:cs="Calibri"/>
          <w:bCs/>
          <w:sz w:val="20"/>
          <w:szCs w:val="20"/>
          <w:lang w:val="es"/>
        </w:rPr>
      </w:pPr>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CE33A0" w:rsidRPr="002A65E7" w:rsidTr="005E3DA6">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cMar>
              <w:left w:w="108" w:type="dxa"/>
            </w:tcMar>
          </w:tcPr>
          <w:p w:rsidR="00CE33A0" w:rsidRPr="00CE33A0" w:rsidRDefault="00CE33A0" w:rsidP="005E3DA6">
            <w:pPr>
              <w:pStyle w:val="Sinespaciado"/>
              <w:jc w:val="both"/>
              <w:rPr>
                <w:rFonts w:cs="Calibri"/>
                <w:b/>
                <w:bCs/>
                <w:color w:val="FFFFFF"/>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cMar>
              <w:left w:w="108" w:type="dxa"/>
            </w:tcMar>
          </w:tcPr>
          <w:p w:rsidR="00CE33A0" w:rsidRPr="00CE33A0" w:rsidRDefault="00CE33A0" w:rsidP="005E3DA6">
            <w:pPr>
              <w:pStyle w:val="Sinespaciado"/>
              <w:jc w:val="center"/>
              <w:rPr>
                <w:rFonts w:cs="Calibri"/>
                <w:b/>
                <w:bCs/>
                <w:color w:val="FFFFFF"/>
                <w:sz w:val="20"/>
                <w:lang w:val="es" w:eastAsia="en-US"/>
              </w:rPr>
            </w:pPr>
            <w:r w:rsidRPr="00CE33A0">
              <w:rPr>
                <w:rFonts w:cs="Calibri"/>
                <w:b/>
                <w:bCs/>
                <w:color w:val="FFFFFF"/>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cMar>
              <w:left w:w="108" w:type="dxa"/>
            </w:tcMar>
          </w:tcPr>
          <w:p w:rsidR="00CE33A0" w:rsidRPr="00CE33A0" w:rsidRDefault="00CE33A0" w:rsidP="005E3DA6">
            <w:pPr>
              <w:pStyle w:val="Sinespaciado"/>
              <w:jc w:val="center"/>
              <w:rPr>
                <w:rFonts w:cs="Calibri"/>
                <w:b/>
                <w:bCs/>
                <w:color w:val="FFFFFF"/>
                <w:sz w:val="20"/>
                <w:lang w:val="es" w:eastAsia="en-US"/>
              </w:rPr>
            </w:pPr>
            <w:r w:rsidRPr="00CE33A0">
              <w:rPr>
                <w:rFonts w:cs="Calibri"/>
                <w:b/>
                <w:bCs/>
                <w:color w:val="FFFFFF"/>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cMar>
              <w:left w:w="108" w:type="dxa"/>
            </w:tcMar>
          </w:tcPr>
          <w:p w:rsidR="00CE33A0" w:rsidRPr="00CE33A0" w:rsidRDefault="00CE33A0" w:rsidP="005E3DA6">
            <w:pPr>
              <w:pStyle w:val="Sinespaciado"/>
              <w:jc w:val="center"/>
              <w:rPr>
                <w:rFonts w:cs="Calibri"/>
                <w:b/>
                <w:bCs/>
                <w:color w:val="FFFFFF"/>
                <w:sz w:val="20"/>
                <w:lang w:val="es" w:eastAsia="en-US"/>
              </w:rPr>
            </w:pPr>
            <w:r w:rsidRPr="00CE33A0">
              <w:rPr>
                <w:rFonts w:cs="Calibri"/>
                <w:b/>
                <w:bCs/>
                <w:color w:val="FFFFFF"/>
                <w:sz w:val="20"/>
                <w:lang w:val="es" w:eastAsia="en-US"/>
              </w:rPr>
              <w:t>FIRMA</w:t>
            </w:r>
          </w:p>
        </w:tc>
      </w:tr>
      <w:tr w:rsidR="00CE33A0" w:rsidRPr="002A65E7" w:rsidTr="005E3DA6">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cMar>
              <w:left w:w="108" w:type="dxa"/>
            </w:tcMar>
          </w:tcPr>
          <w:p w:rsidR="00CE33A0" w:rsidRPr="00CE33A0" w:rsidRDefault="00CE33A0" w:rsidP="005E3DA6">
            <w:pPr>
              <w:pStyle w:val="Sinespaciado"/>
              <w:jc w:val="both"/>
              <w:rPr>
                <w:rFonts w:cs="Calibri"/>
                <w:bCs/>
                <w:sz w:val="20"/>
                <w:lang w:val="es" w:eastAsia="en-US"/>
              </w:rPr>
            </w:pPr>
            <w:r w:rsidRPr="00CE33A0">
              <w:rPr>
                <w:rFonts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r>
      <w:tr w:rsidR="00CE33A0" w:rsidRPr="002A65E7" w:rsidTr="005E3DA6">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cMar>
              <w:left w:w="108" w:type="dxa"/>
            </w:tcMar>
          </w:tcPr>
          <w:p w:rsidR="00CE33A0" w:rsidRPr="00CE33A0" w:rsidRDefault="00CE33A0" w:rsidP="005E3DA6">
            <w:pPr>
              <w:pStyle w:val="Sinespaciado"/>
              <w:jc w:val="both"/>
              <w:rPr>
                <w:rFonts w:cs="Calibri"/>
                <w:bCs/>
                <w:sz w:val="20"/>
                <w:lang w:val="es" w:eastAsia="en-US"/>
              </w:rPr>
            </w:pPr>
            <w:r w:rsidRPr="00CE33A0">
              <w:rPr>
                <w:rFonts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r>
      <w:tr w:rsidR="00CE33A0" w:rsidRPr="002A65E7" w:rsidTr="005E3DA6">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cMar>
              <w:left w:w="108" w:type="dxa"/>
            </w:tcMar>
          </w:tcPr>
          <w:p w:rsidR="00CE33A0" w:rsidRPr="00CE33A0" w:rsidRDefault="00CE33A0" w:rsidP="005E3DA6">
            <w:pPr>
              <w:pStyle w:val="Sinespaciado"/>
              <w:jc w:val="both"/>
              <w:rPr>
                <w:rFonts w:cs="Calibri"/>
                <w:bCs/>
                <w:sz w:val="20"/>
                <w:lang w:val="es" w:eastAsia="en-US"/>
              </w:rPr>
            </w:pPr>
            <w:r w:rsidRPr="00CE33A0">
              <w:rPr>
                <w:rFonts w:cs="Calibri"/>
                <w:bCs/>
                <w:sz w:val="20"/>
                <w:lang w:val="es" w:eastAsia="en-US"/>
              </w:rPr>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33A0" w:rsidRPr="00CE33A0" w:rsidRDefault="00CE33A0" w:rsidP="005E3DA6">
            <w:pPr>
              <w:pStyle w:val="Sinespaciado"/>
              <w:jc w:val="both"/>
              <w:rPr>
                <w:rFonts w:cs="Calibri"/>
                <w:bCs/>
                <w:sz w:val="20"/>
                <w:lang w:val="es" w:eastAsia="en-US"/>
              </w:rPr>
            </w:pPr>
          </w:p>
        </w:tc>
      </w:tr>
    </w:tbl>
    <w:p w:rsidR="0091398A" w:rsidRPr="00702171" w:rsidRDefault="0091398A" w:rsidP="00702171">
      <w:pPr>
        <w:pStyle w:val="Sinespaciado"/>
        <w:jc w:val="both"/>
        <w:rPr>
          <w:rFonts w:ascii="Verdana" w:hAnsi="Verdana" w:cs="Calibri"/>
          <w:bCs/>
          <w:sz w:val="20"/>
          <w:szCs w:val="20"/>
          <w:lang w:val="es"/>
        </w:rPr>
      </w:pPr>
      <w:bookmarkStart w:id="0" w:name="_GoBack"/>
      <w:bookmarkEnd w:id="0"/>
    </w:p>
    <w:p w:rsidR="0091398A" w:rsidRDefault="0091398A" w:rsidP="00C36E34">
      <w:pPr>
        <w:pStyle w:val="Sinespaciado"/>
        <w:jc w:val="both"/>
        <w:rPr>
          <w:rFonts w:ascii="Verdana" w:hAnsi="Verdana" w:cs="Calibri"/>
          <w:b/>
          <w:bCs/>
          <w:sz w:val="20"/>
          <w:szCs w:val="20"/>
          <w:lang w:val="es"/>
        </w:rPr>
      </w:pPr>
    </w:p>
    <w:p w:rsidR="00BF642E" w:rsidRDefault="00692A42" w:rsidP="00BF642E">
      <w:pPr>
        <w:pStyle w:val="Sinespaciado"/>
        <w:jc w:val="both"/>
        <w:rPr>
          <w:rFonts w:ascii="Verdana" w:hAnsi="Verdana"/>
          <w:color w:val="333333"/>
          <w:sz w:val="20"/>
          <w:szCs w:val="20"/>
          <w:lang w:val="es-ES"/>
        </w:rPr>
      </w:pPr>
      <w:r w:rsidRPr="00C36E34">
        <w:rPr>
          <w:rFonts w:ascii="Verdana" w:hAnsi="Verdana"/>
          <w:b/>
          <w:sz w:val="20"/>
          <w:szCs w:val="20"/>
        </w:rPr>
        <w:t>RECOMENDACIONES POST OPERATORIO</w:t>
      </w:r>
    </w:p>
    <w:p w:rsidR="007E29A1" w:rsidRDefault="007E29A1" w:rsidP="007E29A1">
      <w:pPr>
        <w:pStyle w:val="Sinespaciado"/>
        <w:numPr>
          <w:ilvl w:val="0"/>
          <w:numId w:val="12"/>
        </w:numPr>
        <w:jc w:val="both"/>
        <w:rPr>
          <w:rFonts w:ascii="Verdana" w:hAnsi="Verdana"/>
          <w:color w:val="333333"/>
          <w:sz w:val="20"/>
          <w:szCs w:val="20"/>
          <w:lang w:val="es-ES"/>
        </w:rPr>
      </w:pPr>
      <w:r w:rsidRPr="007E29A1">
        <w:rPr>
          <w:rFonts w:ascii="Verdana" w:hAnsi="Verdana"/>
          <w:color w:val="333333"/>
          <w:sz w:val="20"/>
          <w:szCs w:val="20"/>
          <w:lang w:val="es-ES"/>
        </w:rPr>
        <w:t>Mantenga su incisión limpia y seca d</w:t>
      </w:r>
      <w:r>
        <w:rPr>
          <w:rFonts w:ascii="Verdana" w:hAnsi="Verdana"/>
          <w:color w:val="333333"/>
          <w:sz w:val="20"/>
          <w:szCs w:val="20"/>
          <w:lang w:val="es-ES"/>
        </w:rPr>
        <w:t>urante las primeras 24/48 horas</w:t>
      </w:r>
    </w:p>
    <w:p w:rsidR="007E29A1" w:rsidRDefault="007E29A1" w:rsidP="007E29A1">
      <w:pPr>
        <w:pStyle w:val="Sinespaciado"/>
        <w:numPr>
          <w:ilvl w:val="0"/>
          <w:numId w:val="12"/>
        </w:numPr>
        <w:jc w:val="both"/>
        <w:rPr>
          <w:rFonts w:ascii="Verdana" w:hAnsi="Verdana"/>
          <w:color w:val="333333"/>
          <w:sz w:val="20"/>
          <w:szCs w:val="20"/>
          <w:lang w:val="es-ES"/>
        </w:rPr>
      </w:pPr>
      <w:r w:rsidRPr="007E29A1">
        <w:rPr>
          <w:rFonts w:ascii="Verdana" w:hAnsi="Verdana"/>
          <w:color w:val="333333"/>
          <w:sz w:val="20"/>
          <w:szCs w:val="20"/>
          <w:lang w:val="es-ES"/>
        </w:rPr>
        <w:t>Podrá utilizar agua y jabón para lavarse, procur</w:t>
      </w:r>
      <w:r>
        <w:rPr>
          <w:rFonts w:ascii="Verdana" w:hAnsi="Verdana"/>
          <w:color w:val="333333"/>
          <w:sz w:val="20"/>
          <w:szCs w:val="20"/>
          <w:lang w:val="es-ES"/>
        </w:rPr>
        <w:t>ando que las duchas sean breves</w:t>
      </w:r>
    </w:p>
    <w:p w:rsidR="007E29A1" w:rsidRDefault="007E29A1" w:rsidP="007E29A1">
      <w:pPr>
        <w:pStyle w:val="Sinespaciado"/>
        <w:numPr>
          <w:ilvl w:val="0"/>
          <w:numId w:val="12"/>
        </w:numPr>
        <w:jc w:val="both"/>
        <w:rPr>
          <w:rFonts w:ascii="Verdana" w:hAnsi="Verdana"/>
          <w:color w:val="333333"/>
          <w:sz w:val="20"/>
          <w:szCs w:val="20"/>
          <w:lang w:val="es-ES"/>
        </w:rPr>
      </w:pPr>
      <w:r w:rsidRPr="007E29A1">
        <w:rPr>
          <w:rFonts w:ascii="Verdana" w:hAnsi="Verdana"/>
          <w:color w:val="333333"/>
          <w:sz w:val="20"/>
          <w:szCs w:val="20"/>
          <w:lang w:val="es-ES"/>
        </w:rPr>
        <w:t>Seque suavemente la</w:t>
      </w:r>
      <w:r>
        <w:rPr>
          <w:rFonts w:ascii="Verdana" w:hAnsi="Verdana"/>
          <w:color w:val="333333"/>
          <w:sz w:val="20"/>
          <w:szCs w:val="20"/>
          <w:lang w:val="es-ES"/>
        </w:rPr>
        <w:t xml:space="preserve"> incisión después de lavarse y </w:t>
      </w:r>
    </w:p>
    <w:p w:rsidR="007E29A1" w:rsidRDefault="007E29A1" w:rsidP="007E29A1">
      <w:pPr>
        <w:pStyle w:val="Sinespaciado"/>
        <w:numPr>
          <w:ilvl w:val="0"/>
          <w:numId w:val="12"/>
        </w:numPr>
        <w:jc w:val="both"/>
        <w:rPr>
          <w:rFonts w:ascii="Verdana" w:hAnsi="Verdana"/>
          <w:color w:val="333333"/>
          <w:sz w:val="20"/>
          <w:szCs w:val="20"/>
          <w:lang w:val="es-ES"/>
        </w:rPr>
      </w:pPr>
      <w:r>
        <w:rPr>
          <w:rFonts w:ascii="Verdana" w:hAnsi="Verdana"/>
          <w:color w:val="333333"/>
          <w:sz w:val="20"/>
          <w:szCs w:val="20"/>
          <w:lang w:val="es-ES"/>
        </w:rPr>
        <w:t>A</w:t>
      </w:r>
      <w:r w:rsidRPr="007E29A1">
        <w:rPr>
          <w:rFonts w:ascii="Verdana" w:hAnsi="Verdana"/>
          <w:color w:val="333333"/>
          <w:sz w:val="20"/>
          <w:szCs w:val="20"/>
          <w:lang w:val="es-ES"/>
        </w:rPr>
        <w:t>plíquese un desinfectante (povidona yodada).</w:t>
      </w:r>
    </w:p>
    <w:p w:rsidR="007E29A1" w:rsidRPr="007E29A1" w:rsidRDefault="007E29A1" w:rsidP="007E29A1">
      <w:pPr>
        <w:pStyle w:val="Sinespaciado"/>
        <w:numPr>
          <w:ilvl w:val="0"/>
          <w:numId w:val="12"/>
        </w:numPr>
        <w:jc w:val="both"/>
        <w:rPr>
          <w:rFonts w:ascii="Verdana" w:hAnsi="Verdana"/>
          <w:color w:val="333333"/>
          <w:sz w:val="20"/>
          <w:szCs w:val="20"/>
          <w:lang w:val="es-ES"/>
        </w:rPr>
      </w:pPr>
      <w:r w:rsidRPr="007E29A1">
        <w:rPr>
          <w:rFonts w:ascii="Verdana" w:hAnsi="Verdana"/>
          <w:color w:val="333333"/>
          <w:sz w:val="20"/>
          <w:szCs w:val="20"/>
          <w:lang w:val="es-ES"/>
        </w:rPr>
        <w:t xml:space="preserve">Una herida en proceso de cicatrización, si se expone al sol de forma continuada, puede obscurecerse. Limite sus exposiciones durante los 6 meses siguientes a la intervención. Después de la cicatrización conviene utilizar una crema con factor de protección solar alto. </w:t>
      </w:r>
    </w:p>
    <w:p w:rsidR="007E29A1" w:rsidRDefault="007E29A1" w:rsidP="007E29A1">
      <w:pPr>
        <w:pStyle w:val="Sinespaciado"/>
        <w:numPr>
          <w:ilvl w:val="0"/>
          <w:numId w:val="12"/>
        </w:numPr>
        <w:jc w:val="both"/>
        <w:rPr>
          <w:rFonts w:ascii="Verdana" w:hAnsi="Verdana"/>
          <w:color w:val="333333"/>
          <w:sz w:val="20"/>
          <w:szCs w:val="20"/>
          <w:lang w:val="es-ES"/>
        </w:rPr>
      </w:pPr>
      <w:r w:rsidRPr="007E29A1">
        <w:rPr>
          <w:rFonts w:ascii="Verdana" w:hAnsi="Verdana"/>
          <w:color w:val="333333"/>
          <w:sz w:val="20"/>
          <w:szCs w:val="20"/>
          <w:lang w:val="es-ES"/>
        </w:rPr>
        <w:t xml:space="preserve">Si su apósito aparece sanguinolento, sustitúyalo por una gasa seca. </w:t>
      </w:r>
    </w:p>
    <w:p w:rsidR="007E29A1" w:rsidRDefault="007E29A1" w:rsidP="007E29A1">
      <w:pPr>
        <w:pStyle w:val="Sinespaciado"/>
        <w:numPr>
          <w:ilvl w:val="0"/>
          <w:numId w:val="12"/>
        </w:numPr>
        <w:jc w:val="both"/>
        <w:rPr>
          <w:rFonts w:ascii="Verdana" w:hAnsi="Verdana"/>
          <w:color w:val="333333"/>
          <w:sz w:val="20"/>
          <w:szCs w:val="20"/>
          <w:lang w:val="es-ES"/>
        </w:rPr>
      </w:pPr>
      <w:r w:rsidRPr="007E29A1">
        <w:rPr>
          <w:rFonts w:ascii="Verdana" w:hAnsi="Verdana"/>
          <w:color w:val="333333"/>
          <w:sz w:val="20"/>
          <w:szCs w:val="20"/>
          <w:lang w:val="es-ES"/>
        </w:rPr>
        <w:t>La mayoría de las hemorragias que se producen en la zona en que ha sido intervenido pueden interrumpirse presionand</w:t>
      </w:r>
      <w:r>
        <w:rPr>
          <w:rFonts w:ascii="Verdana" w:hAnsi="Verdana"/>
          <w:color w:val="333333"/>
          <w:sz w:val="20"/>
          <w:szCs w:val="20"/>
          <w:lang w:val="es-ES"/>
        </w:rPr>
        <w:t>o sobre la herida unos minutos.</w:t>
      </w:r>
    </w:p>
    <w:p w:rsidR="007E29A1" w:rsidRPr="007E29A1" w:rsidRDefault="007E29A1" w:rsidP="007E29A1">
      <w:pPr>
        <w:pStyle w:val="Sinespaciado"/>
        <w:numPr>
          <w:ilvl w:val="0"/>
          <w:numId w:val="12"/>
        </w:numPr>
        <w:jc w:val="both"/>
        <w:rPr>
          <w:rFonts w:ascii="Verdana" w:hAnsi="Verdana"/>
          <w:color w:val="333333"/>
          <w:sz w:val="20"/>
          <w:szCs w:val="20"/>
          <w:lang w:val="es-ES"/>
        </w:rPr>
      </w:pPr>
      <w:r w:rsidRPr="007E29A1">
        <w:rPr>
          <w:rFonts w:ascii="Verdana" w:hAnsi="Verdana"/>
          <w:color w:val="333333"/>
          <w:sz w:val="20"/>
          <w:szCs w:val="20"/>
          <w:lang w:val="es-ES"/>
        </w:rPr>
        <w:t xml:space="preserve">Si después de apretar en la herida durante un rato continúa sangrando, consulte al hospital </w:t>
      </w:r>
    </w:p>
    <w:p w:rsidR="007E29A1" w:rsidRPr="007E29A1" w:rsidRDefault="007E29A1" w:rsidP="007E29A1">
      <w:pPr>
        <w:pStyle w:val="Sinespaciado"/>
        <w:numPr>
          <w:ilvl w:val="0"/>
          <w:numId w:val="12"/>
        </w:numPr>
        <w:jc w:val="both"/>
        <w:rPr>
          <w:rFonts w:ascii="Verdana" w:hAnsi="Verdana"/>
          <w:color w:val="333333"/>
          <w:sz w:val="20"/>
          <w:szCs w:val="20"/>
          <w:lang w:val="es-ES"/>
        </w:rPr>
      </w:pPr>
      <w:r w:rsidRPr="007E29A1">
        <w:rPr>
          <w:rFonts w:ascii="Verdana" w:hAnsi="Verdana"/>
          <w:color w:val="333333"/>
          <w:sz w:val="20"/>
          <w:szCs w:val="20"/>
          <w:lang w:val="es-ES"/>
        </w:rPr>
        <w:t xml:space="preserve">Acuda a su médico si aprecia un enrojecimiento de los bordes de la herida superior a 0.5 cm (menos suele ser normal), así como si aprecia pus o le duele mucho. </w:t>
      </w:r>
    </w:p>
    <w:p w:rsidR="007E29A1" w:rsidRDefault="007E29A1" w:rsidP="007E29A1">
      <w:pPr>
        <w:pStyle w:val="Sinespaciado"/>
        <w:numPr>
          <w:ilvl w:val="0"/>
          <w:numId w:val="12"/>
        </w:numPr>
        <w:jc w:val="both"/>
        <w:rPr>
          <w:rFonts w:ascii="Verdana" w:hAnsi="Verdana"/>
          <w:color w:val="333333"/>
          <w:sz w:val="20"/>
          <w:szCs w:val="20"/>
          <w:lang w:val="es-ES"/>
        </w:rPr>
      </w:pPr>
      <w:r w:rsidRPr="007E29A1">
        <w:rPr>
          <w:rFonts w:ascii="Verdana" w:hAnsi="Verdana"/>
          <w:color w:val="333333"/>
          <w:sz w:val="20"/>
          <w:szCs w:val="20"/>
          <w:lang w:val="es-ES"/>
        </w:rPr>
        <w:t xml:space="preserve">La mayoría de los puntos se quitan en un plazo de 4-21 días dependiendo del lugar de la intervención y de la rapidez con que cicatrice su incisión. </w:t>
      </w:r>
    </w:p>
    <w:p w:rsidR="007E29A1" w:rsidRDefault="007E29A1" w:rsidP="007E29A1">
      <w:pPr>
        <w:pStyle w:val="Sinespaciado"/>
        <w:numPr>
          <w:ilvl w:val="0"/>
          <w:numId w:val="12"/>
        </w:numPr>
        <w:jc w:val="both"/>
        <w:rPr>
          <w:rFonts w:ascii="Verdana" w:hAnsi="Verdana"/>
          <w:color w:val="333333"/>
          <w:sz w:val="20"/>
          <w:szCs w:val="20"/>
          <w:lang w:val="es-ES"/>
        </w:rPr>
      </w:pPr>
      <w:r w:rsidRPr="007E29A1">
        <w:rPr>
          <w:rFonts w:ascii="Verdana" w:hAnsi="Verdana"/>
          <w:color w:val="333333"/>
          <w:sz w:val="20"/>
          <w:szCs w:val="20"/>
          <w:lang w:val="es-ES"/>
        </w:rPr>
        <w:t xml:space="preserve">Se le indicará con exactitud cuándo debe acudir a retirar dichos puntos. </w:t>
      </w:r>
    </w:p>
    <w:p w:rsidR="007B6C13" w:rsidRDefault="007E29A1" w:rsidP="00C87D5D">
      <w:pPr>
        <w:pStyle w:val="Sinespaciado"/>
        <w:numPr>
          <w:ilvl w:val="0"/>
          <w:numId w:val="12"/>
        </w:numPr>
        <w:jc w:val="both"/>
        <w:rPr>
          <w:rFonts w:ascii="Verdana" w:hAnsi="Verdana"/>
          <w:color w:val="333333"/>
          <w:sz w:val="20"/>
          <w:szCs w:val="20"/>
          <w:lang w:val="es-ES"/>
        </w:rPr>
      </w:pPr>
      <w:r w:rsidRPr="007E29A1">
        <w:rPr>
          <w:rFonts w:ascii="Verdana" w:hAnsi="Verdana"/>
          <w:color w:val="333333"/>
          <w:sz w:val="20"/>
          <w:szCs w:val="20"/>
          <w:lang w:val="es-ES"/>
        </w:rPr>
        <w:t xml:space="preserve">La piel que está cicatrizando puede necesitar varios meses hasta recuperar su resistencia normal. </w:t>
      </w:r>
    </w:p>
    <w:p w:rsidR="007E29A1" w:rsidRPr="007E29A1" w:rsidRDefault="007E29A1" w:rsidP="007E29A1">
      <w:pPr>
        <w:pStyle w:val="Sinespaciado"/>
        <w:jc w:val="both"/>
        <w:rPr>
          <w:rFonts w:ascii="Verdana" w:hAnsi="Verdana"/>
          <w:color w:val="333333"/>
          <w:sz w:val="20"/>
          <w:szCs w:val="20"/>
          <w:lang w:val="es-ES"/>
        </w:rPr>
      </w:pPr>
    </w:p>
    <w:p w:rsidR="00025928" w:rsidRDefault="00BF642E" w:rsidP="00BF642E">
      <w:pPr>
        <w:pStyle w:val="Sinespaciado"/>
        <w:jc w:val="both"/>
        <w:rPr>
          <w:rFonts w:ascii="Verdana" w:hAnsi="Verdana"/>
          <w:color w:val="333333"/>
          <w:sz w:val="20"/>
          <w:szCs w:val="20"/>
          <w:lang w:val="es-ES"/>
        </w:rPr>
      </w:pPr>
      <w:r w:rsidRPr="007B6C13">
        <w:rPr>
          <w:rFonts w:ascii="Verdana" w:hAnsi="Verdana"/>
          <w:color w:val="333333"/>
          <w:sz w:val="20"/>
          <w:szCs w:val="20"/>
          <w:lang w:val="es-ES"/>
        </w:rPr>
        <w:t xml:space="preserve"> </w:t>
      </w:r>
    </w:p>
    <w:p w:rsidR="001100F6" w:rsidRPr="00025928" w:rsidRDefault="00BF642E" w:rsidP="00BF642E">
      <w:pPr>
        <w:pStyle w:val="Sinespaciado"/>
        <w:jc w:val="both"/>
        <w:rPr>
          <w:rFonts w:ascii="Verdana" w:hAnsi="Verdana"/>
          <w:color w:val="333333"/>
          <w:sz w:val="20"/>
          <w:szCs w:val="20"/>
          <w:lang w:val="es-ES"/>
        </w:rPr>
      </w:pPr>
      <w:r w:rsidRPr="00BF642E">
        <w:rPr>
          <w:rFonts w:ascii="Verdana" w:hAnsi="Verdana"/>
          <w:color w:val="333333"/>
          <w:sz w:val="20"/>
          <w:szCs w:val="20"/>
          <w:lang w:val="es-ES"/>
        </w:rPr>
        <w:t>Este Documento deberá incorporarse a la Historia Clínica del Paciente.</w:t>
      </w:r>
    </w:p>
    <w:p w:rsidR="00423740" w:rsidRPr="00C36E34" w:rsidRDefault="00423740" w:rsidP="00C36E34">
      <w:pPr>
        <w:pStyle w:val="Sinespaciado"/>
        <w:jc w:val="both"/>
        <w:rPr>
          <w:rFonts w:ascii="Verdana" w:hAnsi="Verdana" w:cs="Calibri"/>
          <w:sz w:val="20"/>
          <w:szCs w:val="20"/>
          <w:lang w:val="es"/>
        </w:rPr>
      </w:pPr>
    </w:p>
    <w:p w:rsidR="00423740" w:rsidRPr="00C36E34" w:rsidRDefault="00423740" w:rsidP="00C36E34">
      <w:pPr>
        <w:pStyle w:val="Sinespaciado"/>
        <w:jc w:val="both"/>
        <w:rPr>
          <w:rFonts w:ascii="Verdana" w:hAnsi="Verdana" w:cs="Calibri"/>
          <w:b/>
          <w:bCs/>
          <w:sz w:val="20"/>
          <w:szCs w:val="20"/>
          <w:lang w:val="es"/>
        </w:rPr>
      </w:pPr>
    </w:p>
    <w:p w:rsidR="00423740" w:rsidRPr="00C36E34" w:rsidRDefault="00423740" w:rsidP="00C36E34">
      <w:pPr>
        <w:pStyle w:val="Sinespaciado"/>
        <w:jc w:val="both"/>
        <w:rPr>
          <w:rFonts w:ascii="Verdana" w:hAnsi="Verdana" w:cs="Calibri"/>
          <w:sz w:val="20"/>
          <w:szCs w:val="20"/>
          <w:lang w:val="es"/>
        </w:rPr>
      </w:pPr>
    </w:p>
    <w:sectPr w:rsidR="00423740" w:rsidRPr="00C36E34" w:rsidSect="00CE33A0">
      <w:headerReference w:type="even" r:id="rId8"/>
      <w:headerReference w:type="default" r:id="rId9"/>
      <w:footerReference w:type="even" r:id="rId10"/>
      <w:footerReference w:type="default" r:id="rId11"/>
      <w:pgSz w:w="12240" w:h="15840"/>
      <w:pgMar w:top="720" w:right="720" w:bottom="720" w:left="720" w:header="720" w:footer="28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847" w:rsidRDefault="00E51847" w:rsidP="00EF5960">
      <w:pPr>
        <w:spacing w:after="0" w:line="240" w:lineRule="auto"/>
      </w:pPr>
      <w:r>
        <w:separator/>
      </w:r>
    </w:p>
  </w:endnote>
  <w:endnote w:type="continuationSeparator" w:id="0">
    <w:p w:rsidR="00E51847" w:rsidRDefault="00E51847" w:rsidP="00EF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49C" w:rsidRPr="006F549C" w:rsidRDefault="006F549C">
    <w:pPr>
      <w:tabs>
        <w:tab w:val="center" w:pos="4550"/>
        <w:tab w:val="left" w:pos="5818"/>
      </w:tabs>
      <w:ind w:right="260"/>
      <w:jc w:val="right"/>
      <w:rPr>
        <w:color w:val="222A35"/>
        <w:sz w:val="24"/>
        <w:szCs w:val="24"/>
      </w:rPr>
    </w:pPr>
    <w:r w:rsidRPr="006F549C">
      <w:rPr>
        <w:color w:val="8496B0"/>
        <w:spacing w:val="60"/>
        <w:sz w:val="24"/>
        <w:szCs w:val="24"/>
        <w:lang w:val="es-ES"/>
      </w:rPr>
      <w:t>Página</w:t>
    </w:r>
    <w:r w:rsidRPr="006F549C">
      <w:rPr>
        <w:color w:val="8496B0"/>
        <w:sz w:val="24"/>
        <w:szCs w:val="24"/>
        <w:lang w:val="es-ES"/>
      </w:rPr>
      <w:t xml:space="preserve"> </w:t>
    </w:r>
    <w:r w:rsidRPr="006F549C">
      <w:rPr>
        <w:color w:val="323E4F"/>
        <w:sz w:val="24"/>
        <w:szCs w:val="24"/>
      </w:rPr>
      <w:fldChar w:fldCharType="begin"/>
    </w:r>
    <w:r w:rsidRPr="006F549C">
      <w:rPr>
        <w:color w:val="323E4F"/>
        <w:sz w:val="24"/>
        <w:szCs w:val="24"/>
      </w:rPr>
      <w:instrText>PAGE   \* MERGEFORMAT</w:instrText>
    </w:r>
    <w:r w:rsidRPr="006F549C">
      <w:rPr>
        <w:color w:val="323E4F"/>
        <w:sz w:val="24"/>
        <w:szCs w:val="24"/>
      </w:rPr>
      <w:fldChar w:fldCharType="separate"/>
    </w:r>
    <w:r w:rsidR="00CE33A0" w:rsidRPr="00CE33A0">
      <w:rPr>
        <w:noProof/>
        <w:color w:val="323E4F"/>
        <w:sz w:val="24"/>
        <w:szCs w:val="24"/>
        <w:lang w:val="es-ES"/>
      </w:rPr>
      <w:t>2</w:t>
    </w:r>
    <w:r w:rsidRPr="006F549C">
      <w:rPr>
        <w:color w:val="323E4F"/>
        <w:sz w:val="24"/>
        <w:szCs w:val="24"/>
      </w:rPr>
      <w:fldChar w:fldCharType="end"/>
    </w:r>
    <w:r w:rsidRPr="006F549C">
      <w:rPr>
        <w:color w:val="323E4F"/>
        <w:sz w:val="24"/>
        <w:szCs w:val="24"/>
        <w:lang w:val="es-ES"/>
      </w:rPr>
      <w:t xml:space="preserve"> | </w:t>
    </w:r>
    <w:r w:rsidRPr="006F549C">
      <w:rPr>
        <w:color w:val="323E4F"/>
        <w:sz w:val="24"/>
        <w:szCs w:val="24"/>
      </w:rPr>
      <w:fldChar w:fldCharType="begin"/>
    </w:r>
    <w:r w:rsidRPr="006F549C">
      <w:rPr>
        <w:color w:val="323E4F"/>
        <w:sz w:val="24"/>
        <w:szCs w:val="24"/>
      </w:rPr>
      <w:instrText>NUMPAGES  \* Arabic  \* MERGEFORMAT</w:instrText>
    </w:r>
    <w:r w:rsidRPr="006F549C">
      <w:rPr>
        <w:color w:val="323E4F"/>
        <w:sz w:val="24"/>
        <w:szCs w:val="24"/>
      </w:rPr>
      <w:fldChar w:fldCharType="separate"/>
    </w:r>
    <w:r w:rsidR="00CE33A0" w:rsidRPr="00CE33A0">
      <w:rPr>
        <w:noProof/>
        <w:color w:val="323E4F"/>
        <w:sz w:val="24"/>
        <w:szCs w:val="24"/>
        <w:lang w:val="es-ES"/>
      </w:rPr>
      <w:t>3</w:t>
    </w:r>
    <w:r w:rsidRPr="006F549C">
      <w:rPr>
        <w:color w:val="323E4F"/>
        <w:sz w:val="24"/>
        <w:szCs w:val="24"/>
      </w:rPr>
      <w:fldChar w:fldCharType="end"/>
    </w:r>
  </w:p>
  <w:p w:rsidR="006F549C" w:rsidRDefault="006F54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49C" w:rsidRPr="006F549C" w:rsidRDefault="006F549C">
    <w:pPr>
      <w:tabs>
        <w:tab w:val="center" w:pos="4550"/>
        <w:tab w:val="left" w:pos="5818"/>
      </w:tabs>
      <w:ind w:right="260"/>
      <w:jc w:val="right"/>
      <w:rPr>
        <w:color w:val="222A35"/>
        <w:sz w:val="24"/>
        <w:szCs w:val="24"/>
      </w:rPr>
    </w:pPr>
    <w:r w:rsidRPr="006F549C">
      <w:rPr>
        <w:color w:val="8496B0"/>
        <w:spacing w:val="60"/>
        <w:sz w:val="24"/>
        <w:szCs w:val="24"/>
        <w:lang w:val="es-ES"/>
      </w:rPr>
      <w:t>Página</w:t>
    </w:r>
    <w:r w:rsidRPr="006F549C">
      <w:rPr>
        <w:color w:val="8496B0"/>
        <w:sz w:val="24"/>
        <w:szCs w:val="24"/>
        <w:lang w:val="es-ES"/>
      </w:rPr>
      <w:t xml:space="preserve"> </w:t>
    </w:r>
    <w:r w:rsidRPr="006F549C">
      <w:rPr>
        <w:color w:val="323E4F"/>
        <w:sz w:val="24"/>
        <w:szCs w:val="24"/>
      </w:rPr>
      <w:fldChar w:fldCharType="begin"/>
    </w:r>
    <w:r w:rsidRPr="006F549C">
      <w:rPr>
        <w:color w:val="323E4F"/>
        <w:sz w:val="24"/>
        <w:szCs w:val="24"/>
      </w:rPr>
      <w:instrText>PAGE   \* MERGEFORMAT</w:instrText>
    </w:r>
    <w:r w:rsidRPr="006F549C">
      <w:rPr>
        <w:color w:val="323E4F"/>
        <w:sz w:val="24"/>
        <w:szCs w:val="24"/>
      </w:rPr>
      <w:fldChar w:fldCharType="separate"/>
    </w:r>
    <w:r w:rsidR="00CE33A0" w:rsidRPr="00CE33A0">
      <w:rPr>
        <w:noProof/>
        <w:color w:val="323E4F"/>
        <w:sz w:val="24"/>
        <w:szCs w:val="24"/>
        <w:lang w:val="es-ES"/>
      </w:rPr>
      <w:t>1</w:t>
    </w:r>
    <w:r w:rsidRPr="006F549C">
      <w:rPr>
        <w:color w:val="323E4F"/>
        <w:sz w:val="24"/>
        <w:szCs w:val="24"/>
      </w:rPr>
      <w:fldChar w:fldCharType="end"/>
    </w:r>
    <w:r w:rsidRPr="006F549C">
      <w:rPr>
        <w:color w:val="323E4F"/>
        <w:sz w:val="24"/>
        <w:szCs w:val="24"/>
        <w:lang w:val="es-ES"/>
      </w:rPr>
      <w:t xml:space="preserve"> | </w:t>
    </w:r>
    <w:r w:rsidRPr="006F549C">
      <w:rPr>
        <w:color w:val="323E4F"/>
        <w:sz w:val="24"/>
        <w:szCs w:val="24"/>
      </w:rPr>
      <w:fldChar w:fldCharType="begin"/>
    </w:r>
    <w:r w:rsidRPr="006F549C">
      <w:rPr>
        <w:color w:val="323E4F"/>
        <w:sz w:val="24"/>
        <w:szCs w:val="24"/>
      </w:rPr>
      <w:instrText>NUMPAGES  \* Arabic  \* MERGEFORMAT</w:instrText>
    </w:r>
    <w:r w:rsidRPr="006F549C">
      <w:rPr>
        <w:color w:val="323E4F"/>
        <w:sz w:val="24"/>
        <w:szCs w:val="24"/>
      </w:rPr>
      <w:fldChar w:fldCharType="separate"/>
    </w:r>
    <w:r w:rsidR="00CE33A0" w:rsidRPr="00CE33A0">
      <w:rPr>
        <w:noProof/>
        <w:color w:val="323E4F"/>
        <w:sz w:val="24"/>
        <w:szCs w:val="24"/>
        <w:lang w:val="es-ES"/>
      </w:rPr>
      <w:t>3</w:t>
    </w:r>
    <w:r w:rsidRPr="006F549C">
      <w:rPr>
        <w:color w:val="323E4F"/>
        <w:sz w:val="24"/>
        <w:szCs w:val="24"/>
      </w:rPr>
      <w:fldChar w:fldCharType="end"/>
    </w:r>
  </w:p>
  <w:p w:rsidR="00EF5960" w:rsidRDefault="00EF59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847" w:rsidRDefault="00E51847" w:rsidP="00EF5960">
      <w:pPr>
        <w:spacing w:after="0" w:line="240" w:lineRule="auto"/>
      </w:pPr>
      <w:r>
        <w:separator/>
      </w:r>
    </w:p>
  </w:footnote>
  <w:footnote w:type="continuationSeparator" w:id="0">
    <w:p w:rsidR="00E51847" w:rsidRDefault="00E51847" w:rsidP="00EF5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40" w:type="dxa"/>
      <w:tblCellMar>
        <w:left w:w="70" w:type="dxa"/>
        <w:right w:w="70" w:type="dxa"/>
      </w:tblCellMar>
      <w:tblLook w:val="04A0" w:firstRow="1" w:lastRow="0" w:firstColumn="1" w:lastColumn="0" w:noHBand="0" w:noVBand="1"/>
    </w:tblPr>
    <w:tblGrid>
      <w:gridCol w:w="1771"/>
      <w:gridCol w:w="7230"/>
      <w:gridCol w:w="1939"/>
    </w:tblGrid>
    <w:tr w:rsidR="006F549C" w:rsidRPr="00830152" w:rsidTr="007E04D5">
      <w:trPr>
        <w:trHeight w:val="296"/>
      </w:trPr>
      <w:tc>
        <w:tcPr>
          <w:tcW w:w="1771" w:type="dxa"/>
          <w:vMerge w:val="restart"/>
          <w:tcBorders>
            <w:top w:val="single" w:sz="4" w:space="0" w:color="000000"/>
            <w:left w:val="single" w:sz="4" w:space="0" w:color="000000"/>
            <w:right w:val="single" w:sz="4" w:space="0" w:color="000000"/>
          </w:tcBorders>
          <w:shd w:val="clear" w:color="FFFFFF" w:fill="FFFFFF"/>
        </w:tcPr>
        <w:p w:rsidR="006F549C" w:rsidRDefault="00E51847" w:rsidP="006F549C">
          <w:pPr>
            <w:pStyle w:val="Sinespaciado"/>
            <w:jc w:val="center"/>
            <w:rPr>
              <w:rFonts w:ascii="Verdana" w:hAnsi="Verdana"/>
              <w:b/>
              <w:bCs/>
              <w:sz w:val="20"/>
              <w:szCs w:val="20"/>
            </w:rPr>
          </w:pPr>
          <w:r>
            <w:rPr>
              <w:rFonts w:ascii="Verdana" w:hAnsi="Verdana"/>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49" type="#_x0000_t75" alt="http://hospipacho.gov.co/assets/LOGOHP1.jpg" style="position:absolute;left:0;text-align:left;margin-left:12.5pt;margin-top:2.5pt;width:48.25pt;height:52.5pt;z-index:1;visibility:visible;mso-position-horizontal-relative:text;mso-position-vertical-relative:text">
                <v:imagedata r:id="rId1" o:title=""/>
              </v:shape>
            </w:pict>
          </w:r>
        </w:p>
      </w:tc>
      <w:tc>
        <w:tcPr>
          <w:tcW w:w="723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E2851" w:rsidRDefault="006F549C" w:rsidP="006F549C">
          <w:pPr>
            <w:pStyle w:val="Sinespaciado"/>
            <w:jc w:val="center"/>
            <w:rPr>
              <w:rFonts w:ascii="Verdana" w:hAnsi="Verdana"/>
              <w:b/>
              <w:bCs/>
              <w:sz w:val="20"/>
              <w:szCs w:val="20"/>
            </w:rPr>
          </w:pPr>
          <w:r>
            <w:rPr>
              <w:rFonts w:ascii="Verdana" w:hAnsi="Verdana"/>
              <w:b/>
              <w:bCs/>
              <w:sz w:val="20"/>
              <w:szCs w:val="20"/>
            </w:rPr>
            <w:t xml:space="preserve">CONSENTIMIENTO INFORMADO PARA RESECCIÓN </w:t>
          </w:r>
          <w:r w:rsidR="00BE2851">
            <w:rPr>
              <w:rFonts w:ascii="Verdana" w:hAnsi="Verdana"/>
              <w:b/>
              <w:bCs/>
              <w:sz w:val="20"/>
              <w:szCs w:val="20"/>
            </w:rPr>
            <w:t xml:space="preserve">DE TUMOR BENIGNO O MALIGNO DE PIEL O TEJIDO CELULAR SUBCUTÀNEO AREA GENERAL Y/O ESPECIAL (LIPOMAS) CUPS  GENERICO 8641 </w:t>
          </w:r>
        </w:p>
        <w:p w:rsidR="006F549C" w:rsidRPr="00830152" w:rsidRDefault="006F549C" w:rsidP="006F549C">
          <w:pPr>
            <w:pStyle w:val="Sinespaciado"/>
            <w:jc w:val="center"/>
            <w:rPr>
              <w:rFonts w:ascii="Verdana" w:hAnsi="Verdana"/>
              <w:b/>
              <w:bCs/>
              <w:sz w:val="20"/>
              <w:szCs w:val="20"/>
            </w:rPr>
          </w:pPr>
          <w:r>
            <w:rPr>
              <w:rFonts w:ascii="Verdana" w:hAnsi="Verdana"/>
              <w:b/>
              <w:bCs/>
              <w:sz w:val="20"/>
              <w:szCs w:val="20"/>
            </w:rPr>
            <w:t>HOSPITAL SAN RAFAEL DE PACHO</w:t>
          </w:r>
        </w:p>
      </w:tc>
      <w:tc>
        <w:tcPr>
          <w:tcW w:w="1939" w:type="dxa"/>
          <w:tcBorders>
            <w:top w:val="single" w:sz="4" w:space="0" w:color="000000"/>
            <w:left w:val="nil"/>
            <w:bottom w:val="single" w:sz="4" w:space="0" w:color="000000"/>
            <w:right w:val="single" w:sz="4" w:space="0" w:color="000000"/>
          </w:tcBorders>
          <w:shd w:val="clear" w:color="FFFFFF" w:fill="FFFFFF"/>
          <w:vAlign w:val="center"/>
          <w:hideMark/>
        </w:tcPr>
        <w:p w:rsidR="006F549C" w:rsidRPr="00830152" w:rsidRDefault="006F549C" w:rsidP="006F549C">
          <w:pPr>
            <w:pStyle w:val="Sinespaciado"/>
            <w:jc w:val="center"/>
            <w:rPr>
              <w:rFonts w:ascii="Verdana" w:hAnsi="Verdana"/>
              <w:b/>
              <w:bCs/>
              <w:sz w:val="20"/>
              <w:szCs w:val="20"/>
            </w:rPr>
          </w:pPr>
          <w:r w:rsidRPr="00830152">
            <w:rPr>
              <w:rFonts w:ascii="Verdana" w:hAnsi="Verdana"/>
              <w:b/>
              <w:bCs/>
              <w:sz w:val="20"/>
              <w:szCs w:val="20"/>
            </w:rPr>
            <w:t>CÓDIGO</w:t>
          </w:r>
        </w:p>
      </w:tc>
    </w:tr>
    <w:tr w:rsidR="006F549C" w:rsidRPr="00830152" w:rsidTr="007E04D5">
      <w:trPr>
        <w:trHeight w:val="282"/>
      </w:trPr>
      <w:tc>
        <w:tcPr>
          <w:tcW w:w="1771" w:type="dxa"/>
          <w:vMerge/>
          <w:tcBorders>
            <w:left w:val="single" w:sz="4" w:space="0" w:color="000000"/>
            <w:right w:val="single" w:sz="4" w:space="0" w:color="000000"/>
          </w:tcBorders>
        </w:tcPr>
        <w:p w:rsidR="006F549C" w:rsidRPr="00830152" w:rsidRDefault="006F549C" w:rsidP="006F549C">
          <w:pPr>
            <w:pStyle w:val="Sinespaciado"/>
            <w:jc w:val="center"/>
            <w:rPr>
              <w:rFonts w:ascii="Verdana" w:hAnsi="Verdana"/>
              <w:b/>
              <w:bCs/>
              <w:sz w:val="20"/>
              <w:szCs w:val="20"/>
            </w:rPr>
          </w:pPr>
        </w:p>
      </w:tc>
      <w:tc>
        <w:tcPr>
          <w:tcW w:w="7230" w:type="dxa"/>
          <w:vMerge/>
          <w:tcBorders>
            <w:top w:val="single" w:sz="4" w:space="0" w:color="000000"/>
            <w:left w:val="single" w:sz="4" w:space="0" w:color="000000"/>
            <w:bottom w:val="single" w:sz="4" w:space="0" w:color="000000"/>
            <w:right w:val="single" w:sz="4" w:space="0" w:color="000000"/>
          </w:tcBorders>
          <w:vAlign w:val="center"/>
          <w:hideMark/>
        </w:tcPr>
        <w:p w:rsidR="006F549C" w:rsidRPr="00830152" w:rsidRDefault="006F549C" w:rsidP="006F549C">
          <w:pPr>
            <w:pStyle w:val="Sinespaciado"/>
            <w:jc w:val="center"/>
            <w:rPr>
              <w:rFonts w:ascii="Verdana" w:hAnsi="Verdana"/>
              <w:b/>
              <w:bCs/>
              <w:sz w:val="20"/>
              <w:szCs w:val="20"/>
            </w:rPr>
          </w:pPr>
        </w:p>
      </w:tc>
      <w:tc>
        <w:tcPr>
          <w:tcW w:w="1939" w:type="dxa"/>
          <w:tcBorders>
            <w:top w:val="single" w:sz="4" w:space="0" w:color="000000"/>
            <w:left w:val="nil"/>
            <w:bottom w:val="single" w:sz="4" w:space="0" w:color="000000"/>
            <w:right w:val="single" w:sz="4" w:space="0" w:color="000000"/>
          </w:tcBorders>
          <w:shd w:val="clear" w:color="FFFFFF" w:fill="FFFFFF"/>
          <w:noWrap/>
          <w:vAlign w:val="bottom"/>
          <w:hideMark/>
        </w:tcPr>
        <w:p w:rsidR="006F549C" w:rsidRPr="00830152" w:rsidRDefault="006F549C" w:rsidP="006F549C">
          <w:pPr>
            <w:pStyle w:val="Sinespaciado"/>
            <w:jc w:val="center"/>
            <w:rPr>
              <w:rFonts w:ascii="Verdana" w:hAnsi="Verdana"/>
              <w:sz w:val="20"/>
              <w:szCs w:val="20"/>
            </w:rPr>
          </w:pPr>
          <w:r w:rsidRPr="006F549C">
            <w:rPr>
              <w:rFonts w:ascii="Verdana" w:hAnsi="Verdana"/>
              <w:sz w:val="20"/>
              <w:szCs w:val="20"/>
            </w:rPr>
            <w:t>CX-CX-F11</w:t>
          </w:r>
        </w:p>
      </w:tc>
    </w:tr>
    <w:tr w:rsidR="006F549C" w:rsidRPr="00830152" w:rsidTr="007E04D5">
      <w:trPr>
        <w:trHeight w:val="296"/>
      </w:trPr>
      <w:tc>
        <w:tcPr>
          <w:tcW w:w="1771" w:type="dxa"/>
          <w:vMerge/>
          <w:tcBorders>
            <w:left w:val="single" w:sz="4" w:space="0" w:color="000000"/>
            <w:right w:val="single" w:sz="4" w:space="0" w:color="000000"/>
          </w:tcBorders>
          <w:shd w:val="clear" w:color="FFFFFF" w:fill="FFFFFF"/>
        </w:tcPr>
        <w:p w:rsidR="006F549C" w:rsidRPr="00830152" w:rsidRDefault="006F549C" w:rsidP="006F549C">
          <w:pPr>
            <w:pStyle w:val="Sinespaciado"/>
            <w:jc w:val="center"/>
            <w:rPr>
              <w:rFonts w:ascii="Verdana" w:hAnsi="Verdana"/>
              <w:b/>
              <w:bCs/>
              <w:sz w:val="20"/>
              <w:szCs w:val="20"/>
            </w:rPr>
          </w:pPr>
        </w:p>
      </w:tc>
      <w:tc>
        <w:tcPr>
          <w:tcW w:w="723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F549C" w:rsidRDefault="006F549C" w:rsidP="006F549C">
          <w:pPr>
            <w:pStyle w:val="Sinespaciado"/>
            <w:jc w:val="center"/>
            <w:rPr>
              <w:rFonts w:ascii="Verdana" w:hAnsi="Verdana"/>
              <w:b/>
              <w:bCs/>
              <w:sz w:val="20"/>
              <w:szCs w:val="20"/>
            </w:rPr>
          </w:pPr>
          <w:r w:rsidRPr="00830152">
            <w:rPr>
              <w:rFonts w:ascii="Verdana" w:hAnsi="Verdana"/>
              <w:b/>
              <w:bCs/>
              <w:sz w:val="20"/>
              <w:szCs w:val="20"/>
            </w:rPr>
            <w:t xml:space="preserve">MACROPROCESO </w:t>
          </w:r>
          <w:r>
            <w:rPr>
              <w:rFonts w:ascii="Verdana" w:hAnsi="Verdana"/>
              <w:b/>
              <w:bCs/>
              <w:sz w:val="20"/>
              <w:szCs w:val="20"/>
            </w:rPr>
            <w:t>CIRUGIA</w:t>
          </w:r>
        </w:p>
        <w:p w:rsidR="006F549C" w:rsidRPr="00830152" w:rsidRDefault="006F549C" w:rsidP="006F549C">
          <w:pPr>
            <w:pStyle w:val="Sinespaciado"/>
            <w:jc w:val="center"/>
            <w:rPr>
              <w:rFonts w:ascii="Verdana" w:hAnsi="Verdana"/>
              <w:b/>
              <w:bCs/>
              <w:sz w:val="20"/>
              <w:szCs w:val="20"/>
            </w:rPr>
          </w:pPr>
          <w:r>
            <w:rPr>
              <w:rFonts w:ascii="Verdana" w:hAnsi="Verdana"/>
              <w:b/>
              <w:bCs/>
              <w:sz w:val="20"/>
              <w:szCs w:val="20"/>
            </w:rPr>
            <w:t xml:space="preserve">PROCESO </w:t>
          </w:r>
          <w:r w:rsidR="00CF3133">
            <w:rPr>
              <w:rFonts w:ascii="Verdana" w:hAnsi="Verdana"/>
              <w:b/>
              <w:bCs/>
              <w:sz w:val="20"/>
              <w:szCs w:val="20"/>
            </w:rPr>
            <w:t>QUIRÒFANOS</w:t>
          </w:r>
        </w:p>
      </w:tc>
      <w:tc>
        <w:tcPr>
          <w:tcW w:w="1939" w:type="dxa"/>
          <w:tcBorders>
            <w:top w:val="single" w:sz="4" w:space="0" w:color="000000"/>
            <w:left w:val="nil"/>
            <w:bottom w:val="single" w:sz="4" w:space="0" w:color="000000"/>
            <w:right w:val="single" w:sz="4" w:space="0" w:color="000000"/>
          </w:tcBorders>
          <w:shd w:val="clear" w:color="FFFFFF" w:fill="FFFFFF"/>
          <w:vAlign w:val="center"/>
          <w:hideMark/>
        </w:tcPr>
        <w:p w:rsidR="006F549C" w:rsidRPr="00830152" w:rsidRDefault="006F549C" w:rsidP="006F549C">
          <w:pPr>
            <w:pStyle w:val="Sinespaciado"/>
            <w:jc w:val="center"/>
            <w:rPr>
              <w:rFonts w:ascii="Verdana" w:hAnsi="Verdana"/>
              <w:b/>
              <w:bCs/>
              <w:sz w:val="20"/>
              <w:szCs w:val="20"/>
            </w:rPr>
          </w:pPr>
          <w:r w:rsidRPr="00830152">
            <w:rPr>
              <w:rFonts w:ascii="Verdana" w:hAnsi="Verdana"/>
              <w:b/>
              <w:bCs/>
              <w:sz w:val="20"/>
              <w:szCs w:val="20"/>
            </w:rPr>
            <w:t>VERSIÓN</w:t>
          </w:r>
        </w:p>
      </w:tc>
    </w:tr>
    <w:tr w:rsidR="006F549C" w:rsidRPr="00830152" w:rsidTr="007E04D5">
      <w:trPr>
        <w:trHeight w:val="282"/>
      </w:trPr>
      <w:tc>
        <w:tcPr>
          <w:tcW w:w="1771" w:type="dxa"/>
          <w:vMerge/>
          <w:tcBorders>
            <w:left w:val="single" w:sz="4" w:space="0" w:color="000000"/>
            <w:bottom w:val="single" w:sz="4" w:space="0" w:color="000000"/>
            <w:right w:val="single" w:sz="4" w:space="0" w:color="000000"/>
          </w:tcBorders>
        </w:tcPr>
        <w:p w:rsidR="006F549C" w:rsidRPr="00830152" w:rsidRDefault="006F549C" w:rsidP="006F549C">
          <w:pPr>
            <w:pStyle w:val="Sinespaciado"/>
            <w:jc w:val="center"/>
            <w:rPr>
              <w:rFonts w:ascii="Verdana" w:hAnsi="Verdana"/>
              <w:b/>
              <w:bCs/>
              <w:sz w:val="20"/>
              <w:szCs w:val="20"/>
            </w:rPr>
          </w:pPr>
        </w:p>
      </w:tc>
      <w:tc>
        <w:tcPr>
          <w:tcW w:w="7230" w:type="dxa"/>
          <w:vMerge/>
          <w:tcBorders>
            <w:top w:val="single" w:sz="4" w:space="0" w:color="000000"/>
            <w:left w:val="single" w:sz="4" w:space="0" w:color="000000"/>
            <w:bottom w:val="single" w:sz="4" w:space="0" w:color="000000"/>
            <w:right w:val="single" w:sz="4" w:space="0" w:color="000000"/>
          </w:tcBorders>
          <w:vAlign w:val="center"/>
          <w:hideMark/>
        </w:tcPr>
        <w:p w:rsidR="006F549C" w:rsidRPr="00830152" w:rsidRDefault="006F549C" w:rsidP="006F549C">
          <w:pPr>
            <w:pStyle w:val="Sinespaciado"/>
            <w:jc w:val="center"/>
            <w:rPr>
              <w:rFonts w:ascii="Verdana" w:hAnsi="Verdana"/>
              <w:b/>
              <w:bCs/>
              <w:sz w:val="20"/>
              <w:szCs w:val="20"/>
            </w:rPr>
          </w:pPr>
        </w:p>
      </w:tc>
      <w:tc>
        <w:tcPr>
          <w:tcW w:w="1939" w:type="dxa"/>
          <w:tcBorders>
            <w:top w:val="single" w:sz="4" w:space="0" w:color="000000"/>
            <w:left w:val="nil"/>
            <w:bottom w:val="single" w:sz="4" w:space="0" w:color="000000"/>
            <w:right w:val="single" w:sz="4" w:space="0" w:color="000000"/>
          </w:tcBorders>
          <w:shd w:val="clear" w:color="FFFFFF" w:fill="FFFFFF"/>
          <w:noWrap/>
          <w:vAlign w:val="bottom"/>
          <w:hideMark/>
        </w:tcPr>
        <w:p w:rsidR="006F549C" w:rsidRPr="00830152" w:rsidRDefault="006F549C" w:rsidP="006F549C">
          <w:pPr>
            <w:pStyle w:val="Sinespaciado"/>
            <w:jc w:val="center"/>
            <w:rPr>
              <w:rFonts w:ascii="Verdana" w:hAnsi="Verdana"/>
              <w:sz w:val="20"/>
              <w:szCs w:val="20"/>
            </w:rPr>
          </w:pPr>
          <w:r>
            <w:rPr>
              <w:rFonts w:ascii="Verdana" w:hAnsi="Verdana"/>
              <w:sz w:val="20"/>
              <w:szCs w:val="20"/>
            </w:rPr>
            <w:t>V01-2017</w:t>
          </w:r>
        </w:p>
      </w:tc>
    </w:tr>
  </w:tbl>
  <w:p w:rsidR="006F549C" w:rsidRDefault="006F54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6877"/>
      <w:gridCol w:w="1503"/>
    </w:tblGrid>
    <w:tr w:rsidR="00CE33A0" w:rsidRPr="00A65146" w:rsidTr="00CE33A0">
      <w:trPr>
        <w:trHeight w:val="237"/>
        <w:jc w:val="center"/>
      </w:trPr>
      <w:tc>
        <w:tcPr>
          <w:tcW w:w="2403" w:type="dxa"/>
          <w:vMerge w:val="restart"/>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pStyle w:val="Encabezado"/>
            <w:spacing w:after="0"/>
            <w:jc w:val="center"/>
            <w:rPr>
              <w:rFonts w:ascii="Calibri Light" w:hAnsi="Calibri Light" w:cs="Calibri Light"/>
              <w:noProof/>
              <w:sz w:val="20"/>
              <w:szCs w:val="20"/>
            </w:rPr>
          </w:pPr>
          <w:bookmarkStart w:id="1" w:name="_Hlk65585182"/>
          <w:r w:rsidRPr="00CE33A0">
            <w:rPr>
              <w:rFonts w:ascii="Calibri Light" w:hAnsi="Calibri Light" w:cs="Calibri Light"/>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02pt;height:30.75pt;visibility:visible;mso-wrap-style:square">
                <v:imagedata r:id="rId1" o:title=""/>
              </v:shape>
            </w:pict>
          </w:r>
        </w:p>
      </w:tc>
      <w:tc>
        <w:tcPr>
          <w:tcW w:w="6877" w:type="dxa"/>
          <w:vMerge w:val="restart"/>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pStyle w:val="Encabezado"/>
            <w:spacing w:after="0"/>
            <w:jc w:val="center"/>
            <w:rPr>
              <w:rFonts w:ascii="Calibri Light" w:hAnsi="Calibri Light" w:cs="Calibri Light"/>
              <w:b/>
              <w:sz w:val="20"/>
              <w:szCs w:val="20"/>
            </w:rPr>
          </w:pPr>
          <w:r w:rsidRPr="00CE33A0">
            <w:rPr>
              <w:rFonts w:ascii="Calibri Light" w:hAnsi="Calibri Light" w:cs="Calibri Light"/>
              <w:b/>
              <w:sz w:val="20"/>
              <w:szCs w:val="20"/>
            </w:rPr>
            <w:t>HOSPITAL ISMAEL SILVA E.S.E Y SU RED DE PRESTACIÓN DE SERVICIOS</w:t>
          </w:r>
        </w:p>
      </w:tc>
      <w:tc>
        <w:tcPr>
          <w:tcW w:w="1503" w:type="dxa"/>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pStyle w:val="Encabezado"/>
            <w:spacing w:after="0"/>
            <w:jc w:val="center"/>
            <w:rPr>
              <w:rFonts w:ascii="Calibri Light" w:hAnsi="Calibri Light" w:cs="Calibri Light"/>
              <w:b/>
              <w:sz w:val="20"/>
              <w:szCs w:val="20"/>
            </w:rPr>
          </w:pPr>
          <w:r w:rsidRPr="00CE33A0">
            <w:rPr>
              <w:rFonts w:ascii="Calibri Light" w:hAnsi="Calibri Light" w:cs="Calibri Light"/>
              <w:b/>
              <w:sz w:val="20"/>
              <w:szCs w:val="20"/>
            </w:rPr>
            <w:t>Código</w:t>
          </w:r>
        </w:p>
      </w:tc>
    </w:tr>
    <w:tr w:rsidR="00CE33A0" w:rsidRPr="00A65146" w:rsidTr="00CE33A0">
      <w:trPr>
        <w:trHeight w:val="263"/>
        <w:jc w:val="center"/>
      </w:trPr>
      <w:tc>
        <w:tcPr>
          <w:tcW w:w="2403" w:type="dxa"/>
          <w:vMerge/>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spacing w:after="0"/>
            <w:rPr>
              <w:rFonts w:ascii="Calibri Light" w:hAnsi="Calibri Light" w:cs="Calibri Light"/>
              <w:noProof/>
              <w:sz w:val="20"/>
              <w:szCs w:val="20"/>
              <w:lang w:val="es-ES" w:eastAsia="es-ES"/>
            </w:rPr>
          </w:pPr>
        </w:p>
      </w:tc>
      <w:tc>
        <w:tcPr>
          <w:tcW w:w="6877" w:type="dxa"/>
          <w:vMerge/>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spacing w:after="0"/>
            <w:rPr>
              <w:rFonts w:ascii="Calibri Light" w:hAnsi="Calibri Light" w:cs="Calibri Light"/>
              <w:b/>
              <w:sz w:val="20"/>
              <w:szCs w:val="20"/>
              <w:lang w:val="es-ES" w:eastAsia="es-ES"/>
            </w:rPr>
          </w:pPr>
        </w:p>
      </w:tc>
      <w:tc>
        <w:tcPr>
          <w:tcW w:w="1503" w:type="dxa"/>
          <w:vMerge w:val="restart"/>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pStyle w:val="Encabezado"/>
            <w:spacing w:after="0"/>
            <w:jc w:val="center"/>
            <w:rPr>
              <w:rFonts w:ascii="Calibri Light" w:hAnsi="Calibri Light" w:cs="Calibri Light"/>
              <w:noProof/>
              <w:sz w:val="20"/>
              <w:szCs w:val="20"/>
            </w:rPr>
          </w:pPr>
          <w:r w:rsidRPr="00CE33A0">
            <w:rPr>
              <w:rFonts w:ascii="Calibri Light" w:hAnsi="Calibri Light" w:cs="Calibri Light"/>
              <w:noProof/>
              <w:sz w:val="20"/>
              <w:szCs w:val="20"/>
            </w:rPr>
            <w:t>Q-F-</w:t>
          </w:r>
          <w:r>
            <w:rPr>
              <w:rFonts w:ascii="Calibri Light" w:hAnsi="Calibri Light" w:cs="Calibri Light"/>
              <w:noProof/>
              <w:sz w:val="20"/>
              <w:szCs w:val="20"/>
            </w:rPr>
            <w:t>84</w:t>
          </w:r>
        </w:p>
      </w:tc>
    </w:tr>
    <w:tr w:rsidR="00CE33A0" w:rsidRPr="00A65146" w:rsidTr="00CE33A0">
      <w:trPr>
        <w:trHeight w:val="393"/>
        <w:jc w:val="center"/>
      </w:trPr>
      <w:tc>
        <w:tcPr>
          <w:tcW w:w="2403" w:type="dxa"/>
          <w:vMerge/>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spacing w:after="0"/>
            <w:rPr>
              <w:rFonts w:ascii="Calibri Light" w:hAnsi="Calibri Light" w:cs="Calibri Light"/>
              <w:noProof/>
              <w:sz w:val="20"/>
              <w:szCs w:val="20"/>
              <w:lang w:val="es-ES" w:eastAsia="es-ES"/>
            </w:rPr>
          </w:pPr>
        </w:p>
      </w:tc>
      <w:tc>
        <w:tcPr>
          <w:tcW w:w="6877" w:type="dxa"/>
          <w:vMerge w:val="restart"/>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pStyle w:val="Encabezado"/>
            <w:spacing w:after="0"/>
            <w:jc w:val="center"/>
            <w:rPr>
              <w:rFonts w:ascii="Calibri Light" w:hAnsi="Calibri Light" w:cs="Calibri Light"/>
              <w:b/>
              <w:bCs/>
              <w:sz w:val="20"/>
              <w:szCs w:val="20"/>
            </w:rPr>
          </w:pPr>
          <w:r w:rsidRPr="00CE33A0">
            <w:rPr>
              <w:rFonts w:ascii="Calibri Light" w:hAnsi="Calibri Light" w:cs="Calibri Light"/>
              <w:b/>
              <w:bCs/>
              <w:noProof/>
              <w:sz w:val="20"/>
              <w:szCs w:val="20"/>
            </w:rPr>
            <w:t>CONSENTIMIENTO INFORMADO</w:t>
          </w:r>
          <w:r>
            <w:rPr>
              <w:rFonts w:ascii="Calibri Light" w:hAnsi="Calibri Light" w:cs="Calibri Light"/>
              <w:b/>
              <w:bCs/>
              <w:noProof/>
              <w:sz w:val="20"/>
              <w:szCs w:val="20"/>
            </w:rPr>
            <w:t xml:space="preserve"> </w:t>
          </w:r>
          <w:r w:rsidRPr="00CE33A0">
            <w:rPr>
              <w:rFonts w:ascii="Calibri Light" w:hAnsi="Calibri Light" w:cs="Calibri Light"/>
              <w:b/>
              <w:bCs/>
              <w:noProof/>
              <w:sz w:val="20"/>
              <w:szCs w:val="20"/>
            </w:rPr>
            <w:t>PARA RESECCIÓN DE TUMOR BENIGNO O MALIGNO DE PIEL O TEJIDO CELULAR SUBCUTÀNEO AREA GENERAL Y/O ESPECIAL (LIPOMAS) CUPS  GENERICO 8641</w:t>
          </w: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spacing w:after="0"/>
            <w:rPr>
              <w:rFonts w:ascii="Calibri Light" w:hAnsi="Calibri Light" w:cs="Calibri Light"/>
              <w:noProof/>
              <w:sz w:val="20"/>
              <w:szCs w:val="20"/>
              <w:lang w:val="es-ES" w:eastAsia="es-ES"/>
            </w:rPr>
          </w:pPr>
        </w:p>
      </w:tc>
    </w:tr>
    <w:tr w:rsidR="00CE33A0" w:rsidRPr="00A65146" w:rsidTr="00CE33A0">
      <w:trPr>
        <w:trHeight w:val="36"/>
        <w:jc w:val="center"/>
      </w:trPr>
      <w:tc>
        <w:tcPr>
          <w:tcW w:w="2403" w:type="dxa"/>
          <w:vMerge/>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spacing w:after="0"/>
            <w:rPr>
              <w:rFonts w:ascii="Calibri Light" w:hAnsi="Calibri Light" w:cs="Calibri Light"/>
              <w:noProof/>
              <w:sz w:val="20"/>
              <w:szCs w:val="20"/>
              <w:lang w:val="es-ES" w:eastAsia="es-ES"/>
            </w:rPr>
          </w:pPr>
        </w:p>
      </w:tc>
      <w:tc>
        <w:tcPr>
          <w:tcW w:w="6877" w:type="dxa"/>
          <w:vMerge/>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spacing w:after="0"/>
            <w:rPr>
              <w:rFonts w:ascii="Calibri Light" w:hAnsi="Calibri Light" w:cs="Calibri Light"/>
              <w:b/>
              <w:bCs/>
              <w:sz w:val="20"/>
              <w:szCs w:val="20"/>
              <w:lang w:val="es-ES" w:eastAsia="es-ES"/>
            </w:rPr>
          </w:pPr>
        </w:p>
      </w:tc>
      <w:tc>
        <w:tcPr>
          <w:tcW w:w="1503" w:type="dxa"/>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pStyle w:val="Encabezado"/>
            <w:spacing w:after="0"/>
            <w:jc w:val="center"/>
            <w:rPr>
              <w:rFonts w:ascii="Calibri Light" w:hAnsi="Calibri Light" w:cs="Calibri Light"/>
              <w:sz w:val="20"/>
              <w:szCs w:val="20"/>
            </w:rPr>
          </w:pPr>
          <w:r w:rsidRPr="00CE33A0">
            <w:rPr>
              <w:rFonts w:ascii="Calibri Light" w:hAnsi="Calibri Light" w:cs="Calibri Light"/>
              <w:b/>
              <w:sz w:val="20"/>
              <w:szCs w:val="20"/>
            </w:rPr>
            <w:t>Versión</w:t>
          </w:r>
        </w:p>
      </w:tc>
    </w:tr>
    <w:tr w:rsidR="00CE33A0" w:rsidRPr="00A65146" w:rsidTr="00CE33A0">
      <w:trPr>
        <w:trHeight w:val="194"/>
        <w:jc w:val="center"/>
      </w:trPr>
      <w:tc>
        <w:tcPr>
          <w:tcW w:w="2403" w:type="dxa"/>
          <w:vMerge/>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spacing w:after="0"/>
            <w:rPr>
              <w:rFonts w:ascii="Calibri Light" w:hAnsi="Calibri Light" w:cs="Calibri Light"/>
              <w:noProof/>
              <w:sz w:val="20"/>
              <w:szCs w:val="20"/>
              <w:lang w:val="es-ES" w:eastAsia="es-ES"/>
            </w:rPr>
          </w:pPr>
        </w:p>
      </w:tc>
      <w:tc>
        <w:tcPr>
          <w:tcW w:w="6877" w:type="dxa"/>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pStyle w:val="Encabezado"/>
            <w:spacing w:after="0"/>
            <w:jc w:val="center"/>
            <w:rPr>
              <w:rFonts w:ascii="Calibri Light" w:hAnsi="Calibri Light" w:cs="Calibri Light"/>
              <w:b/>
              <w:bCs/>
              <w:sz w:val="20"/>
              <w:szCs w:val="20"/>
            </w:rPr>
          </w:pPr>
          <w:r w:rsidRPr="00CE33A0">
            <w:rPr>
              <w:rFonts w:ascii="Calibri Light" w:hAnsi="Calibri Light" w:cs="Calibri Light"/>
              <w:b/>
              <w:bCs/>
              <w:noProof/>
              <w:sz w:val="20"/>
              <w:szCs w:val="20"/>
            </w:rPr>
            <w:t>SUBPROCESO CIRUGÍA</w:t>
          </w:r>
        </w:p>
      </w:tc>
      <w:tc>
        <w:tcPr>
          <w:tcW w:w="1503" w:type="dxa"/>
          <w:tcBorders>
            <w:top w:val="single" w:sz="4" w:space="0" w:color="auto"/>
            <w:left w:val="single" w:sz="4" w:space="0" w:color="auto"/>
            <w:bottom w:val="single" w:sz="4" w:space="0" w:color="auto"/>
            <w:right w:val="single" w:sz="4" w:space="0" w:color="auto"/>
          </w:tcBorders>
          <w:vAlign w:val="center"/>
          <w:hideMark/>
        </w:tcPr>
        <w:p w:rsidR="00CE33A0" w:rsidRPr="00CE33A0" w:rsidRDefault="00CE33A0" w:rsidP="00CE33A0">
          <w:pPr>
            <w:pStyle w:val="Encabezado"/>
            <w:spacing w:after="0"/>
            <w:jc w:val="center"/>
            <w:rPr>
              <w:rFonts w:ascii="Calibri Light" w:hAnsi="Calibri Light" w:cs="Calibri Light"/>
              <w:b/>
              <w:sz w:val="20"/>
              <w:szCs w:val="20"/>
            </w:rPr>
          </w:pPr>
          <w:r w:rsidRPr="00CE33A0">
            <w:rPr>
              <w:rFonts w:ascii="Calibri Light" w:hAnsi="Calibri Light" w:cs="Calibri Light"/>
              <w:noProof/>
              <w:sz w:val="20"/>
              <w:szCs w:val="20"/>
            </w:rPr>
            <w:t>V01-2021</w:t>
          </w:r>
        </w:p>
      </w:tc>
    </w:tr>
    <w:bookmarkEnd w:id="1"/>
  </w:tbl>
  <w:p w:rsidR="00CE33A0" w:rsidRDefault="00CE33A0" w:rsidP="00CE33A0">
    <w:pP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0AA357E"/>
    <w:lvl w:ilvl="0">
      <w:numFmt w:val="bullet"/>
      <w:lvlText w:val="*"/>
      <w:lvlJc w:val="left"/>
    </w:lvl>
  </w:abstractNum>
  <w:abstractNum w:abstractNumId="1">
    <w:nsid w:val="066C11C2"/>
    <w:multiLevelType w:val="hybridMultilevel"/>
    <w:tmpl w:val="CAC2F9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960FFD"/>
    <w:multiLevelType w:val="hybridMultilevel"/>
    <w:tmpl w:val="259C24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F21F81"/>
    <w:multiLevelType w:val="hybridMultilevel"/>
    <w:tmpl w:val="A844D0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F4C6303"/>
    <w:multiLevelType w:val="hybridMultilevel"/>
    <w:tmpl w:val="6EB246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9C92D62"/>
    <w:multiLevelType w:val="hybridMultilevel"/>
    <w:tmpl w:val="6EF42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2761372"/>
    <w:multiLevelType w:val="hybridMultilevel"/>
    <w:tmpl w:val="7ABE4F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33073CA"/>
    <w:multiLevelType w:val="hybridMultilevel"/>
    <w:tmpl w:val="96AA70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B1A1F1D"/>
    <w:multiLevelType w:val="hybridMultilevel"/>
    <w:tmpl w:val="BDA29C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D67369F"/>
    <w:multiLevelType w:val="hybridMultilevel"/>
    <w:tmpl w:val="5B60E9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5060ED3"/>
    <w:multiLevelType w:val="hybridMultilevel"/>
    <w:tmpl w:val="BA12BD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46800D8"/>
    <w:multiLevelType w:val="hybridMultilevel"/>
    <w:tmpl w:val="F84638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CEB1473"/>
    <w:multiLevelType w:val="hybridMultilevel"/>
    <w:tmpl w:val="FB4A11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1"/>
  </w:num>
  <w:num w:numId="3">
    <w:abstractNumId w:val="4"/>
  </w:num>
  <w:num w:numId="4">
    <w:abstractNumId w:val="12"/>
  </w:num>
  <w:num w:numId="5">
    <w:abstractNumId w:val="5"/>
  </w:num>
  <w:num w:numId="6">
    <w:abstractNumId w:val="7"/>
  </w:num>
  <w:num w:numId="7">
    <w:abstractNumId w:val="1"/>
  </w:num>
  <w:num w:numId="8">
    <w:abstractNumId w:val="3"/>
  </w:num>
  <w:num w:numId="9">
    <w:abstractNumId w:val="6"/>
  </w:num>
  <w:num w:numId="10">
    <w:abstractNumId w:val="8"/>
  </w:num>
  <w:num w:numId="11">
    <w:abstractNumId w:val="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2B8"/>
    <w:rsid w:val="00002B0D"/>
    <w:rsid w:val="00025928"/>
    <w:rsid w:val="00094850"/>
    <w:rsid w:val="000B05B8"/>
    <w:rsid w:val="000D5BBC"/>
    <w:rsid w:val="000D6A35"/>
    <w:rsid w:val="001100F6"/>
    <w:rsid w:val="0014396F"/>
    <w:rsid w:val="001567C5"/>
    <w:rsid w:val="001A4221"/>
    <w:rsid w:val="001D2E94"/>
    <w:rsid w:val="002014C8"/>
    <w:rsid w:val="00283EFD"/>
    <w:rsid w:val="002A114A"/>
    <w:rsid w:val="002B6B94"/>
    <w:rsid w:val="00306C45"/>
    <w:rsid w:val="00315350"/>
    <w:rsid w:val="00423740"/>
    <w:rsid w:val="00452BF0"/>
    <w:rsid w:val="00471348"/>
    <w:rsid w:val="0057690D"/>
    <w:rsid w:val="0059171C"/>
    <w:rsid w:val="00650B28"/>
    <w:rsid w:val="00653118"/>
    <w:rsid w:val="0066213F"/>
    <w:rsid w:val="00692A42"/>
    <w:rsid w:val="00697D9A"/>
    <w:rsid w:val="006F549C"/>
    <w:rsid w:val="00700896"/>
    <w:rsid w:val="00702171"/>
    <w:rsid w:val="00755EA4"/>
    <w:rsid w:val="00765474"/>
    <w:rsid w:val="007A410E"/>
    <w:rsid w:val="007B6C13"/>
    <w:rsid w:val="007E29A1"/>
    <w:rsid w:val="0081184A"/>
    <w:rsid w:val="00830152"/>
    <w:rsid w:val="008E377E"/>
    <w:rsid w:val="008E4B2A"/>
    <w:rsid w:val="0091398A"/>
    <w:rsid w:val="00942FD2"/>
    <w:rsid w:val="009A17C7"/>
    <w:rsid w:val="009C7194"/>
    <w:rsid w:val="00A163E1"/>
    <w:rsid w:val="00AE60B7"/>
    <w:rsid w:val="00B80EA2"/>
    <w:rsid w:val="00B9191E"/>
    <w:rsid w:val="00B92966"/>
    <w:rsid w:val="00BA72B8"/>
    <w:rsid w:val="00BB60B0"/>
    <w:rsid w:val="00BE2851"/>
    <w:rsid w:val="00BF642E"/>
    <w:rsid w:val="00C36E34"/>
    <w:rsid w:val="00C868AA"/>
    <w:rsid w:val="00CA1330"/>
    <w:rsid w:val="00CD3AB4"/>
    <w:rsid w:val="00CE33A0"/>
    <w:rsid w:val="00CF24AC"/>
    <w:rsid w:val="00CF3133"/>
    <w:rsid w:val="00D86B09"/>
    <w:rsid w:val="00E369E3"/>
    <w:rsid w:val="00E37611"/>
    <w:rsid w:val="00E43B69"/>
    <w:rsid w:val="00E51847"/>
    <w:rsid w:val="00E82ED3"/>
    <w:rsid w:val="00E969AB"/>
    <w:rsid w:val="00ED0B38"/>
    <w:rsid w:val="00EF1E87"/>
    <w:rsid w:val="00EF5960"/>
    <w:rsid w:val="00F30372"/>
    <w:rsid w:val="00F67B70"/>
    <w:rsid w:val="00F812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7FEEFAB2-601A-42EB-9F48-E331BDC8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98A"/>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410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7A410E"/>
    <w:rPr>
      <w:rFonts w:ascii="Segoe UI" w:hAnsi="Segoe UI" w:cs="Segoe UI"/>
      <w:sz w:val="18"/>
      <w:szCs w:val="18"/>
    </w:rPr>
  </w:style>
  <w:style w:type="table" w:styleId="Tablaconcuadrcula">
    <w:name w:val="Table Grid"/>
    <w:basedOn w:val="Tablanormal"/>
    <w:uiPriority w:val="39"/>
    <w:rsid w:val="001567C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C36E34"/>
    <w:rPr>
      <w:sz w:val="22"/>
      <w:szCs w:val="22"/>
    </w:rPr>
  </w:style>
  <w:style w:type="paragraph" w:styleId="Encabezado">
    <w:name w:val="header"/>
    <w:basedOn w:val="Normal"/>
    <w:link w:val="EncabezadoCar"/>
    <w:uiPriority w:val="99"/>
    <w:unhideWhenUsed/>
    <w:rsid w:val="00EF5960"/>
    <w:pPr>
      <w:tabs>
        <w:tab w:val="center" w:pos="4419"/>
        <w:tab w:val="right" w:pos="8838"/>
      </w:tabs>
    </w:pPr>
  </w:style>
  <w:style w:type="character" w:customStyle="1" w:styleId="EncabezadoCar">
    <w:name w:val="Encabezado Car"/>
    <w:basedOn w:val="Fuentedeprrafopredeter"/>
    <w:link w:val="Encabezado"/>
    <w:uiPriority w:val="99"/>
    <w:rsid w:val="00EF5960"/>
  </w:style>
  <w:style w:type="paragraph" w:styleId="Piedepgina">
    <w:name w:val="footer"/>
    <w:basedOn w:val="Normal"/>
    <w:link w:val="PiedepginaCar"/>
    <w:uiPriority w:val="99"/>
    <w:unhideWhenUsed/>
    <w:rsid w:val="00EF5960"/>
    <w:pPr>
      <w:tabs>
        <w:tab w:val="center" w:pos="4419"/>
        <w:tab w:val="right" w:pos="8838"/>
      </w:tabs>
    </w:pPr>
  </w:style>
  <w:style w:type="character" w:customStyle="1" w:styleId="PiedepginaCar">
    <w:name w:val="Pie de página Car"/>
    <w:basedOn w:val="Fuentedeprrafopredeter"/>
    <w:link w:val="Piedepgina"/>
    <w:uiPriority w:val="99"/>
    <w:rsid w:val="00EF5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751341">
      <w:bodyDiv w:val="1"/>
      <w:marLeft w:val="0"/>
      <w:marRight w:val="0"/>
      <w:marTop w:val="0"/>
      <w:marBottom w:val="0"/>
      <w:divBdr>
        <w:top w:val="none" w:sz="0" w:space="0" w:color="auto"/>
        <w:left w:val="none" w:sz="0" w:space="0" w:color="auto"/>
        <w:bottom w:val="none" w:sz="0" w:space="0" w:color="auto"/>
        <w:right w:val="none" w:sz="0" w:space="0" w:color="auto"/>
      </w:divBdr>
    </w:div>
    <w:div w:id="156193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6733F-0CCA-453A-AEAF-A328FE7F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1058</Words>
  <Characters>5821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Antonio Rúa de La Hoz</dc:creator>
  <cp:keywords/>
  <dc:description/>
  <cp:lastModifiedBy>HP</cp:lastModifiedBy>
  <cp:revision>7</cp:revision>
  <cp:lastPrinted>2016-11-09T14:38:00Z</cp:lastPrinted>
  <dcterms:created xsi:type="dcterms:W3CDTF">2017-02-15T23:01:00Z</dcterms:created>
  <dcterms:modified xsi:type="dcterms:W3CDTF">2021-07-15T03:00:00Z</dcterms:modified>
</cp:coreProperties>
</file>